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C6" w:rsidRDefault="00AB44C6" w:rsidP="001D5FD5">
      <w:pPr>
        <w:tabs>
          <w:tab w:val="left" w:pos="10348"/>
        </w:tabs>
        <w:spacing w:after="360"/>
        <w:ind w:left="6946" w:right="-1"/>
        <w:jc w:val="right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4pt;margin-top:-15.35pt;width:510.9pt;height:123.35pt;z-index:251658240" stroked="f">
            <v:textbox style="mso-next-textbox:#_x0000_s1026">
              <w:txbxContent>
                <w:p w:rsidR="00AB44C6" w:rsidRDefault="00AB44C6" w:rsidP="00E041D0">
                  <w:pPr>
                    <w:pStyle w:val="BodyTable"/>
                    <w:spacing w:before="0" w:line="360" w:lineRule="auto"/>
                    <w:ind w:right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Ministero dell’Economia e delle Finanze</w:t>
                  </w:r>
                </w:p>
                <w:p w:rsidR="00AB44C6" w:rsidRDefault="00AB44C6" w:rsidP="00E041D0">
                  <w:pPr>
                    <w:pStyle w:val="BodyText"/>
                    <w:spacing w:line="360" w:lineRule="auto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 xml:space="preserve">DIPARTIMENTO DELL’AMMINISTRAZIONE GENERALE, DEL PERSONALE E DEI SERVIZI </w:t>
                  </w:r>
                </w:p>
                <w:p w:rsidR="00AB44C6" w:rsidRDefault="00AB44C6" w:rsidP="00E041D0">
                  <w:pPr>
                    <w:spacing w:line="360" w:lineRule="auto"/>
                    <w:jc w:val="center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DIREZIONE DEI SISTEMI INFORMATIVI E DELL’INNOVAZIONE</w:t>
                  </w:r>
                </w:p>
                <w:p w:rsidR="00AB44C6" w:rsidRDefault="00AB44C6" w:rsidP="00E041D0">
                  <w:pPr>
                    <w:spacing w:line="360" w:lineRule="auto"/>
                    <w:jc w:val="center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 w:rsidRPr="004B6173"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i1027" type="#_x0000_t75" alt="NoiPA" style="width:132pt;height:48pt;visibility:visible">
                        <v:imagedata r:id="rId7" o:title=""/>
                      </v:shape>
                    </w:pict>
                  </w:r>
                </w:p>
                <w:p w:rsidR="00AB44C6" w:rsidRDefault="00AB44C6" w:rsidP="00E041D0">
                  <w:pPr>
                    <w:pStyle w:val="BodyText"/>
                    <w:spacing w:line="360" w:lineRule="auto"/>
                    <w:jc w:val="left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  <w:p w:rsidR="00AB44C6" w:rsidRDefault="00AB44C6" w:rsidP="006F56E2">
                  <w:pPr>
                    <w:spacing w:line="360" w:lineRule="auto"/>
                    <w:jc w:val="center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DIREZIONE CENTRALE DEI SISTEMI INFORMATIVI E DELL’INNOVAZIONE</w:t>
                  </w:r>
                </w:p>
                <w:p w:rsidR="00AB44C6" w:rsidRDefault="00AB44C6" w:rsidP="006F56E2">
                  <w:pPr>
                    <w:spacing w:line="360" w:lineRule="auto"/>
                    <w:jc w:val="center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 w:rsidRPr="004B6173">
                    <w:rPr>
                      <w:rFonts w:ascii="Arial Narrow" w:hAnsi="Arial Narrow" w:cs="Arial Narrow"/>
                      <w:noProof/>
                      <w:sz w:val="16"/>
                      <w:szCs w:val="16"/>
                    </w:rPr>
                    <w:pict>
                      <v:shape id="_x0000_i1028" type="#_x0000_t75" style="width:78.75pt;height:37.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>
        <w:rPr>
          <w:sz w:val="24"/>
          <w:szCs w:val="24"/>
        </w:rPr>
        <w:t>14</w:t>
      </w:r>
    </w:p>
    <w:p w:rsidR="00AB44C6" w:rsidRDefault="00AB44C6" w:rsidP="006F56E2"/>
    <w:p w:rsidR="00AB44C6" w:rsidRPr="00A976A2" w:rsidRDefault="00AB44C6" w:rsidP="002616D0">
      <w:pPr>
        <w:pStyle w:val="Heading6"/>
        <w:spacing w:before="480" w:line="360" w:lineRule="auto"/>
        <w:ind w:left="0" w:right="-1" w:firstLine="0"/>
        <w:rPr>
          <w:sz w:val="24"/>
          <w:szCs w:val="24"/>
        </w:rPr>
      </w:pPr>
    </w:p>
    <w:p w:rsidR="00AB44C6" w:rsidRDefault="00AB44C6" w:rsidP="00BD614F">
      <w:pPr>
        <w:keepLines/>
        <w:ind w:left="6804" w:right="425" w:hanging="2126"/>
        <w:jc w:val="right"/>
        <w:rPr>
          <w:i/>
          <w:iCs/>
          <w:u w:val="single"/>
        </w:rPr>
      </w:pPr>
    </w:p>
    <w:tbl>
      <w:tblPr>
        <w:tblW w:w="0" w:type="auto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1269"/>
        <w:gridCol w:w="4119"/>
      </w:tblGrid>
      <w:tr w:rsidR="00AB44C6" w:rsidRPr="00F80175">
        <w:tc>
          <w:tcPr>
            <w:tcW w:w="1269" w:type="dxa"/>
            <w:tcBorders>
              <w:top w:val="double" w:sz="4" w:space="0" w:color="000080"/>
            </w:tcBorders>
            <w:shd w:val="clear" w:color="auto" w:fill="FCC25A"/>
          </w:tcPr>
          <w:p w:rsidR="00AB44C6" w:rsidRPr="00F80175" w:rsidRDefault="00AB44C6" w:rsidP="006D5052">
            <w:pPr>
              <w:rPr>
                <w:sz w:val="24"/>
                <w:szCs w:val="24"/>
              </w:rPr>
            </w:pPr>
            <w:r w:rsidRPr="00F80175">
              <w:rPr>
                <w:sz w:val="24"/>
                <w:szCs w:val="24"/>
              </w:rPr>
              <w:t>Data</w:t>
            </w:r>
          </w:p>
        </w:tc>
        <w:tc>
          <w:tcPr>
            <w:tcW w:w="4119" w:type="dxa"/>
            <w:tcBorders>
              <w:top w:val="double" w:sz="4" w:space="0" w:color="000080"/>
            </w:tcBorders>
          </w:tcPr>
          <w:p w:rsidR="00AB44C6" w:rsidRPr="00F80175" w:rsidRDefault="00AB44C6" w:rsidP="00301A54">
            <w:pPr>
              <w:tabs>
                <w:tab w:val="left" w:pos="1305"/>
              </w:tabs>
              <w:rPr>
                <w:b/>
                <w:bCs/>
              </w:rPr>
            </w:pPr>
            <w:r w:rsidRPr="00301A54">
              <w:rPr>
                <w:b/>
                <w:bCs/>
                <w:sz w:val="24"/>
                <w:szCs w:val="24"/>
              </w:rPr>
              <w:t>Roma, 22 novembre 2013</w:t>
            </w:r>
          </w:p>
        </w:tc>
      </w:tr>
      <w:tr w:rsidR="00AB44C6" w:rsidRPr="00F80175">
        <w:tc>
          <w:tcPr>
            <w:tcW w:w="1269" w:type="dxa"/>
            <w:shd w:val="clear" w:color="auto" w:fill="FCC25A"/>
          </w:tcPr>
          <w:p w:rsidR="00AB44C6" w:rsidRPr="00F80175" w:rsidRDefault="00AB44C6" w:rsidP="006D5052">
            <w:pPr>
              <w:rPr>
                <w:sz w:val="24"/>
                <w:szCs w:val="24"/>
              </w:rPr>
            </w:pPr>
            <w:r w:rsidRPr="00F80175">
              <w:rPr>
                <w:sz w:val="24"/>
                <w:szCs w:val="24"/>
              </w:rPr>
              <w:t>Messaggio</w:t>
            </w:r>
          </w:p>
        </w:tc>
        <w:tc>
          <w:tcPr>
            <w:tcW w:w="4119" w:type="dxa"/>
          </w:tcPr>
          <w:p w:rsidR="00AB44C6" w:rsidRPr="00F80175" w:rsidRDefault="00AB44C6" w:rsidP="006852BA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137/2013</w:t>
            </w:r>
          </w:p>
        </w:tc>
      </w:tr>
      <w:tr w:rsidR="00AB44C6" w:rsidRPr="00F80175">
        <w:tc>
          <w:tcPr>
            <w:tcW w:w="1269" w:type="dxa"/>
            <w:shd w:val="clear" w:color="auto" w:fill="FCC25A"/>
          </w:tcPr>
          <w:p w:rsidR="00AB44C6" w:rsidRPr="00F80175" w:rsidRDefault="00AB44C6" w:rsidP="006D5052">
            <w:pPr>
              <w:rPr>
                <w:sz w:val="24"/>
                <w:szCs w:val="24"/>
              </w:rPr>
            </w:pPr>
            <w:r w:rsidRPr="00F80175">
              <w:rPr>
                <w:sz w:val="24"/>
                <w:szCs w:val="24"/>
              </w:rPr>
              <w:t>Destinatari</w:t>
            </w:r>
          </w:p>
        </w:tc>
        <w:tc>
          <w:tcPr>
            <w:tcW w:w="4119" w:type="dxa"/>
          </w:tcPr>
          <w:p w:rsidR="00AB44C6" w:rsidRPr="00F80175" w:rsidRDefault="00AB44C6" w:rsidP="006D50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Utenti NoiPA</w:t>
            </w:r>
          </w:p>
        </w:tc>
      </w:tr>
      <w:tr w:rsidR="00AB44C6" w:rsidRPr="00F80175">
        <w:tc>
          <w:tcPr>
            <w:tcW w:w="1269" w:type="dxa"/>
            <w:shd w:val="clear" w:color="auto" w:fill="FCC25A"/>
          </w:tcPr>
          <w:p w:rsidR="00AB44C6" w:rsidRPr="00F80175" w:rsidRDefault="00AB44C6" w:rsidP="006D5052">
            <w:pPr>
              <w:rPr>
                <w:sz w:val="24"/>
                <w:szCs w:val="24"/>
              </w:rPr>
            </w:pPr>
            <w:r w:rsidRPr="00F80175">
              <w:rPr>
                <w:sz w:val="24"/>
                <w:szCs w:val="24"/>
              </w:rPr>
              <w:t>Tipo</w:t>
            </w:r>
          </w:p>
        </w:tc>
        <w:tc>
          <w:tcPr>
            <w:tcW w:w="4119" w:type="dxa"/>
          </w:tcPr>
          <w:p w:rsidR="00AB44C6" w:rsidRPr="00F80175" w:rsidRDefault="00AB44C6" w:rsidP="006D5052">
            <w:pPr>
              <w:rPr>
                <w:b/>
                <w:bCs/>
                <w:sz w:val="24"/>
                <w:szCs w:val="24"/>
              </w:rPr>
            </w:pPr>
            <w:r w:rsidRPr="00F80175">
              <w:rPr>
                <w:b/>
                <w:bCs/>
                <w:sz w:val="24"/>
                <w:szCs w:val="24"/>
              </w:rPr>
              <w:t>Messaggio</w:t>
            </w:r>
          </w:p>
        </w:tc>
      </w:tr>
      <w:tr w:rsidR="00AB44C6" w:rsidRPr="00F80175">
        <w:tc>
          <w:tcPr>
            <w:tcW w:w="1269" w:type="dxa"/>
            <w:tcBorders>
              <w:bottom w:val="double" w:sz="4" w:space="0" w:color="000080"/>
            </w:tcBorders>
            <w:shd w:val="clear" w:color="auto" w:fill="FCC25A"/>
          </w:tcPr>
          <w:p w:rsidR="00AB44C6" w:rsidRPr="00F80175" w:rsidRDefault="00AB44C6" w:rsidP="006D5052">
            <w:pPr>
              <w:rPr>
                <w:sz w:val="24"/>
                <w:szCs w:val="24"/>
              </w:rPr>
            </w:pPr>
            <w:r w:rsidRPr="00F80175">
              <w:rPr>
                <w:sz w:val="24"/>
                <w:szCs w:val="24"/>
              </w:rPr>
              <w:t>Area</w:t>
            </w:r>
          </w:p>
        </w:tc>
        <w:tc>
          <w:tcPr>
            <w:tcW w:w="4119" w:type="dxa"/>
            <w:tcBorders>
              <w:bottom w:val="double" w:sz="4" w:space="0" w:color="000080"/>
            </w:tcBorders>
          </w:tcPr>
          <w:p w:rsidR="00AB44C6" w:rsidRPr="00F80175" w:rsidRDefault="00AB44C6" w:rsidP="006D5052">
            <w:pPr>
              <w:rPr>
                <w:b/>
                <w:bCs/>
                <w:sz w:val="24"/>
                <w:szCs w:val="24"/>
              </w:rPr>
            </w:pPr>
            <w:r w:rsidRPr="00F80175">
              <w:rPr>
                <w:b/>
                <w:bCs/>
                <w:sz w:val="24"/>
                <w:szCs w:val="24"/>
              </w:rPr>
              <w:t xml:space="preserve">FISCALE </w:t>
            </w:r>
          </w:p>
        </w:tc>
      </w:tr>
    </w:tbl>
    <w:p w:rsidR="00AB44C6" w:rsidRPr="003F7006" w:rsidRDefault="00AB44C6" w:rsidP="00827D2A">
      <w:pPr>
        <w:ind w:left="6804" w:right="425" w:hanging="2126"/>
        <w:jc w:val="right"/>
        <w:rPr>
          <w:b/>
          <w:bCs/>
          <w:sz w:val="24"/>
          <w:szCs w:val="24"/>
        </w:rPr>
      </w:pPr>
    </w:p>
    <w:p w:rsidR="00AB44C6" w:rsidRPr="003F7006" w:rsidRDefault="00AB44C6" w:rsidP="00827D2A">
      <w:pPr>
        <w:ind w:left="6804" w:right="425" w:hanging="2126"/>
        <w:jc w:val="right"/>
        <w:rPr>
          <w:b/>
          <w:bCs/>
          <w:sz w:val="24"/>
          <w:szCs w:val="24"/>
        </w:rPr>
      </w:pPr>
    </w:p>
    <w:p w:rsidR="00AB44C6" w:rsidRDefault="00AB44C6" w:rsidP="00827D2A">
      <w:pPr>
        <w:pStyle w:val="BodyTextIndent"/>
        <w:ind w:left="1800" w:hanging="1800"/>
        <w:jc w:val="both"/>
        <w:rPr>
          <w:i w:val="0"/>
          <w:iCs w:val="0"/>
        </w:rPr>
      </w:pPr>
    </w:p>
    <w:p w:rsidR="00AB44C6" w:rsidRDefault="00AB44C6" w:rsidP="00827D2A">
      <w:pPr>
        <w:pStyle w:val="BodyTextIndent"/>
        <w:ind w:left="1800" w:hanging="1800"/>
        <w:jc w:val="both"/>
        <w:rPr>
          <w:i w:val="0"/>
          <w:iCs w:val="0"/>
        </w:rPr>
      </w:pPr>
    </w:p>
    <w:p w:rsidR="00AB44C6" w:rsidRDefault="00AB44C6" w:rsidP="00827D2A">
      <w:pPr>
        <w:pStyle w:val="BodyTextIndent"/>
        <w:ind w:left="1800" w:hanging="1800"/>
        <w:jc w:val="both"/>
        <w:rPr>
          <w:i w:val="0"/>
          <w:iCs w:val="0"/>
        </w:rPr>
      </w:pPr>
    </w:p>
    <w:p w:rsidR="00AB44C6" w:rsidRDefault="00AB44C6" w:rsidP="00827D2A">
      <w:pPr>
        <w:pStyle w:val="BodyTextIndent"/>
        <w:ind w:left="1800" w:hanging="1800"/>
        <w:jc w:val="both"/>
        <w:rPr>
          <w:i w:val="0"/>
          <w:iCs w:val="0"/>
        </w:rPr>
      </w:pPr>
    </w:p>
    <w:p w:rsidR="00AB44C6" w:rsidRDefault="00AB44C6" w:rsidP="00827D2A">
      <w:pPr>
        <w:pStyle w:val="BodyTextIndent"/>
        <w:ind w:left="1800" w:hanging="1800"/>
        <w:jc w:val="both"/>
        <w:rPr>
          <w:i w:val="0"/>
          <w:iCs w:val="0"/>
        </w:rPr>
      </w:pPr>
    </w:p>
    <w:p w:rsidR="00AB44C6" w:rsidRDefault="00AB44C6" w:rsidP="00827D2A">
      <w:pPr>
        <w:pStyle w:val="BodyTextIndent"/>
        <w:ind w:left="1800" w:hanging="1800"/>
        <w:jc w:val="both"/>
        <w:rPr>
          <w:i w:val="0"/>
          <w:iCs w:val="0"/>
        </w:rPr>
      </w:pPr>
      <w:r w:rsidRPr="0088582E">
        <w:rPr>
          <w:i w:val="0"/>
          <w:iCs w:val="0"/>
        </w:rPr>
        <w:t xml:space="preserve">OGGETTO: </w:t>
      </w:r>
      <w:r>
        <w:rPr>
          <w:i w:val="0"/>
          <w:iCs w:val="0"/>
        </w:rPr>
        <w:t>Disposizioni urgenti in materia di acconti di imposta per l’anno 2013.</w:t>
      </w:r>
    </w:p>
    <w:p w:rsidR="00AB44C6" w:rsidRDefault="00AB44C6" w:rsidP="00827D2A">
      <w:pPr>
        <w:pStyle w:val="BodyTextIndent"/>
        <w:ind w:left="0"/>
        <w:jc w:val="both"/>
        <w:rPr>
          <w:i w:val="0"/>
          <w:iCs w:val="0"/>
        </w:rPr>
      </w:pPr>
    </w:p>
    <w:p w:rsidR="00AB44C6" w:rsidRDefault="00AB44C6" w:rsidP="005101D5">
      <w:pPr>
        <w:autoSpaceDE w:val="0"/>
        <w:autoSpaceDN w:val="0"/>
        <w:adjustRightInd w:val="0"/>
        <w:spacing w:after="120" w:line="276" w:lineRule="auto"/>
        <w:ind w:firstLine="1259"/>
        <w:jc w:val="both"/>
        <w:rPr>
          <w:sz w:val="24"/>
          <w:szCs w:val="24"/>
        </w:rPr>
      </w:pPr>
    </w:p>
    <w:p w:rsidR="00AB44C6" w:rsidRDefault="00AB44C6" w:rsidP="00E041D0">
      <w:pPr>
        <w:autoSpaceDE w:val="0"/>
        <w:autoSpaceDN w:val="0"/>
        <w:adjustRightInd w:val="0"/>
        <w:spacing w:after="120" w:line="276" w:lineRule="auto"/>
        <w:ind w:firstLine="1259"/>
        <w:jc w:val="both"/>
        <w:rPr>
          <w:sz w:val="24"/>
          <w:szCs w:val="24"/>
        </w:rPr>
      </w:pPr>
    </w:p>
    <w:p w:rsidR="00AB44C6" w:rsidRDefault="00AB44C6" w:rsidP="00301A54">
      <w:pPr>
        <w:autoSpaceDE w:val="0"/>
        <w:autoSpaceDN w:val="0"/>
        <w:adjustRightInd w:val="0"/>
        <w:spacing w:after="120" w:line="360" w:lineRule="auto"/>
        <w:ind w:firstLine="1259"/>
        <w:jc w:val="both"/>
        <w:rPr>
          <w:sz w:val="24"/>
          <w:szCs w:val="24"/>
        </w:rPr>
      </w:pPr>
      <w:r>
        <w:rPr>
          <w:sz w:val="24"/>
          <w:szCs w:val="24"/>
        </w:rPr>
        <w:t>Come è noto il decreto legge</w:t>
      </w:r>
      <w:r w:rsidRPr="006E15CC">
        <w:rPr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 w:rsidRPr="006E15CC">
        <w:rPr>
          <w:sz w:val="24"/>
          <w:szCs w:val="24"/>
        </w:rPr>
        <w:t>76</w:t>
      </w:r>
      <w:r>
        <w:rPr>
          <w:sz w:val="24"/>
          <w:szCs w:val="24"/>
        </w:rPr>
        <w:t xml:space="preserve"> del 28 giugno </w:t>
      </w:r>
      <w:r w:rsidRPr="006E15CC">
        <w:rPr>
          <w:sz w:val="24"/>
          <w:szCs w:val="24"/>
        </w:rPr>
        <w:t>2013</w:t>
      </w:r>
      <w:r>
        <w:rPr>
          <w:sz w:val="24"/>
          <w:szCs w:val="24"/>
        </w:rPr>
        <w:t>, pubblicato sulla G.U. n. 150 del 28 giugno 2013,</w:t>
      </w:r>
      <w:r>
        <w:rPr>
          <w:rFonts w:ascii="Arial" w:hAnsi="Arial" w:cs="Arial"/>
        </w:rPr>
        <w:t xml:space="preserve"> </w:t>
      </w:r>
      <w:r>
        <w:rPr>
          <w:sz w:val="24"/>
          <w:szCs w:val="24"/>
        </w:rPr>
        <w:t>prevede l’incremento di 1 punto percentuale dell’acconto IRPEF per l’anno 2013. Pertanto l’acconto dovuto per l’anno in corso passa dal 99 per cento al 100 per cento.</w:t>
      </w:r>
    </w:p>
    <w:p w:rsidR="00AB44C6" w:rsidRDefault="00AB44C6" w:rsidP="00301A54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 stesso decreto legge dispone che, per coloro che si sono avvalsi dell’assistenza fiscale, i sostituti d’imposta dovranno ricalcolare l’acconto applicando la nuova percentuale.</w:t>
      </w:r>
    </w:p>
    <w:p w:rsidR="00AB44C6" w:rsidRDefault="00AB44C6" w:rsidP="00301A54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quanto esposto si comunica che questa Direzione provvederà sulla rata di novembre a ricalcolare con la nuova percentuale il secondo acconto aggiungendo la differenza del primo acconto già applicato sulla rata di luglio 2013.</w:t>
      </w:r>
    </w:p>
    <w:p w:rsidR="00AB44C6" w:rsidRDefault="00AB44C6" w:rsidP="005101D5">
      <w:pPr>
        <w:autoSpaceDE w:val="0"/>
        <w:autoSpaceDN w:val="0"/>
        <w:adjustRightInd w:val="0"/>
        <w:spacing w:after="120" w:line="276" w:lineRule="auto"/>
        <w:ind w:firstLine="1259"/>
        <w:jc w:val="both"/>
        <w:rPr>
          <w:sz w:val="24"/>
          <w:szCs w:val="24"/>
        </w:rPr>
      </w:pPr>
    </w:p>
    <w:p w:rsidR="00AB44C6" w:rsidRPr="00CA55CA" w:rsidRDefault="00AB44C6" w:rsidP="00827D2A">
      <w:pPr>
        <w:keepLines/>
        <w:tabs>
          <w:tab w:val="left" w:pos="6237"/>
          <w:tab w:val="left" w:pos="7088"/>
          <w:tab w:val="left" w:pos="7797"/>
        </w:tabs>
        <w:jc w:val="both"/>
        <w:rPr>
          <w:sz w:val="24"/>
          <w:szCs w:val="24"/>
        </w:rPr>
      </w:pPr>
    </w:p>
    <w:p w:rsidR="00AB44C6" w:rsidRDefault="00AB44C6" w:rsidP="00827D2A">
      <w:pPr>
        <w:ind w:left="5400"/>
        <w:jc w:val="center"/>
        <w:rPr>
          <w:sz w:val="24"/>
          <w:szCs w:val="24"/>
        </w:rPr>
      </w:pPr>
    </w:p>
    <w:p w:rsidR="00AB44C6" w:rsidRDefault="00AB44C6" w:rsidP="00827D2A">
      <w:pPr>
        <w:ind w:left="5400"/>
        <w:jc w:val="center"/>
        <w:rPr>
          <w:sz w:val="24"/>
          <w:szCs w:val="24"/>
        </w:rPr>
      </w:pPr>
    </w:p>
    <w:p w:rsidR="00AB44C6" w:rsidRDefault="00AB44C6" w:rsidP="00827D2A">
      <w:pPr>
        <w:ind w:left="5400"/>
        <w:jc w:val="center"/>
        <w:rPr>
          <w:sz w:val="24"/>
          <w:szCs w:val="24"/>
        </w:rPr>
      </w:pPr>
      <w:r>
        <w:rPr>
          <w:sz w:val="24"/>
          <w:szCs w:val="24"/>
        </w:rPr>
        <w:t>IL DIRIGENTE</w:t>
      </w:r>
    </w:p>
    <w:p w:rsidR="00AB44C6" w:rsidRDefault="00AB44C6" w:rsidP="00827D2A">
      <w:pPr>
        <w:ind w:left="5400"/>
        <w:jc w:val="center"/>
        <w:rPr>
          <w:sz w:val="24"/>
          <w:szCs w:val="24"/>
        </w:rPr>
      </w:pPr>
      <w:smartTag w:uri="urn:schemas-microsoft-com:office:smarttags" w:element="PersonName">
        <w:smartTagPr>
          <w:attr w:name="ProductID" w:val="Roberta LOTTI"/>
        </w:smartTagPr>
        <w:r w:rsidRPr="007B69E9">
          <w:rPr>
            <w:sz w:val="24"/>
            <w:szCs w:val="24"/>
          </w:rPr>
          <w:t>Roberta LOTTI</w:t>
        </w:r>
      </w:smartTag>
    </w:p>
    <w:sectPr w:rsidR="00AB44C6" w:rsidSect="0010127F">
      <w:footerReference w:type="even" r:id="rId9"/>
      <w:footerReference w:type="default" r:id="rId10"/>
      <w:pgSz w:w="11907" w:h="16840" w:code="9"/>
      <w:pgMar w:top="1077" w:right="1134" w:bottom="1079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C6" w:rsidRDefault="00AB44C6">
      <w:r>
        <w:separator/>
      </w:r>
    </w:p>
  </w:endnote>
  <w:endnote w:type="continuationSeparator" w:id="0">
    <w:p w:rsidR="00AB44C6" w:rsidRDefault="00AB4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C6" w:rsidRDefault="00AB44C6" w:rsidP="00FA1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44C6" w:rsidRDefault="00AB44C6" w:rsidP="0072714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C6" w:rsidRDefault="00AB44C6" w:rsidP="00FA1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B44C6" w:rsidRDefault="00AB44C6" w:rsidP="0072714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C6" w:rsidRDefault="00AB44C6">
      <w:r>
        <w:separator/>
      </w:r>
    </w:p>
  </w:footnote>
  <w:footnote w:type="continuationSeparator" w:id="0">
    <w:p w:rsidR="00AB44C6" w:rsidRDefault="00AB4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FA58FE"/>
    <w:lvl w:ilvl="0">
      <w:numFmt w:val="bullet"/>
      <w:lvlText w:val="*"/>
      <w:lvlJc w:val="left"/>
    </w:lvl>
  </w:abstractNum>
  <w:abstractNum w:abstractNumId="1">
    <w:nsid w:val="00DB7D71"/>
    <w:multiLevelType w:val="hybridMultilevel"/>
    <w:tmpl w:val="3B0E0C12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F3B70"/>
    <w:multiLevelType w:val="hybridMultilevel"/>
    <w:tmpl w:val="B3BEFD66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3">
    <w:nsid w:val="1C0A6082"/>
    <w:multiLevelType w:val="hybridMultilevel"/>
    <w:tmpl w:val="56347CD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21A7BB0"/>
    <w:multiLevelType w:val="hybridMultilevel"/>
    <w:tmpl w:val="EB8603EE"/>
    <w:lvl w:ilvl="0" w:tplc="850ED354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5">
    <w:nsid w:val="24311860"/>
    <w:multiLevelType w:val="hybridMultilevel"/>
    <w:tmpl w:val="A2AC2842"/>
    <w:lvl w:ilvl="0" w:tplc="92E8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34597"/>
    <w:multiLevelType w:val="hybridMultilevel"/>
    <w:tmpl w:val="04ACB1D2"/>
    <w:lvl w:ilvl="0" w:tplc="6CEAC0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17643"/>
    <w:multiLevelType w:val="hybridMultilevel"/>
    <w:tmpl w:val="64E046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A27BDA"/>
    <w:multiLevelType w:val="hybridMultilevel"/>
    <w:tmpl w:val="4ADC65DC"/>
    <w:lvl w:ilvl="0" w:tplc="4F5608CA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F26A6"/>
    <w:multiLevelType w:val="hybridMultilevel"/>
    <w:tmpl w:val="E78C9AC2"/>
    <w:lvl w:ilvl="0" w:tplc="0410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8166A2"/>
    <w:multiLevelType w:val="hybridMultilevel"/>
    <w:tmpl w:val="55FAB2EA"/>
    <w:lvl w:ilvl="0" w:tplc="6CEAC06E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cs="Wingdings" w:hint="default"/>
      </w:rPr>
    </w:lvl>
  </w:abstractNum>
  <w:abstractNum w:abstractNumId="11">
    <w:nsid w:val="51393669"/>
    <w:multiLevelType w:val="hybridMultilevel"/>
    <w:tmpl w:val="0C88F826"/>
    <w:lvl w:ilvl="0" w:tplc="4F5608CA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2">
    <w:nsid w:val="65583A97"/>
    <w:multiLevelType w:val="hybridMultilevel"/>
    <w:tmpl w:val="CA2A22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844A4A"/>
    <w:multiLevelType w:val="hybridMultilevel"/>
    <w:tmpl w:val="40B25EA6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4">
    <w:nsid w:val="7F0826D0"/>
    <w:multiLevelType w:val="hybridMultilevel"/>
    <w:tmpl w:val="4AA2770E"/>
    <w:lvl w:ilvl="0" w:tplc="4F5608C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260"/>
        </w:pPr>
        <w:rPr>
          <w:rFonts w:ascii="Symbol" w:hAnsi="Symbol" w:cs="Symbol" w:hint="default"/>
        </w:rPr>
      </w:lvl>
    </w:lvlOverride>
  </w:num>
  <w:num w:numId="8">
    <w:abstractNumId w:val="1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  <w:num w:numId="17">
    <w:abstractNumId w:val="1"/>
  </w:num>
  <w:num w:numId="18">
    <w:abstractNumId w:val="1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6E2"/>
    <w:rsid w:val="000066A1"/>
    <w:rsid w:val="0003055D"/>
    <w:rsid w:val="00037475"/>
    <w:rsid w:val="000469EA"/>
    <w:rsid w:val="00056F12"/>
    <w:rsid w:val="00060483"/>
    <w:rsid w:val="000655E5"/>
    <w:rsid w:val="00071D17"/>
    <w:rsid w:val="00072992"/>
    <w:rsid w:val="000737BC"/>
    <w:rsid w:val="00081335"/>
    <w:rsid w:val="00082550"/>
    <w:rsid w:val="00082CFB"/>
    <w:rsid w:val="0008548E"/>
    <w:rsid w:val="00086058"/>
    <w:rsid w:val="00093414"/>
    <w:rsid w:val="00093799"/>
    <w:rsid w:val="000A0572"/>
    <w:rsid w:val="000A32DB"/>
    <w:rsid w:val="000A42B4"/>
    <w:rsid w:val="000C17BE"/>
    <w:rsid w:val="000C57A9"/>
    <w:rsid w:val="000C643F"/>
    <w:rsid w:val="000D2876"/>
    <w:rsid w:val="000E408A"/>
    <w:rsid w:val="000E598B"/>
    <w:rsid w:val="000E67E3"/>
    <w:rsid w:val="000E6D65"/>
    <w:rsid w:val="000E7E3F"/>
    <w:rsid w:val="000F5697"/>
    <w:rsid w:val="000F7DC2"/>
    <w:rsid w:val="0010127F"/>
    <w:rsid w:val="001030AE"/>
    <w:rsid w:val="001049DD"/>
    <w:rsid w:val="00104D42"/>
    <w:rsid w:val="001110AE"/>
    <w:rsid w:val="00112A32"/>
    <w:rsid w:val="00112DE2"/>
    <w:rsid w:val="001134C2"/>
    <w:rsid w:val="00125012"/>
    <w:rsid w:val="00130626"/>
    <w:rsid w:val="00130C09"/>
    <w:rsid w:val="00133A62"/>
    <w:rsid w:val="00134472"/>
    <w:rsid w:val="00141B2F"/>
    <w:rsid w:val="00141C4C"/>
    <w:rsid w:val="00142EAA"/>
    <w:rsid w:val="001511FA"/>
    <w:rsid w:val="001532C9"/>
    <w:rsid w:val="00157CBB"/>
    <w:rsid w:val="00167056"/>
    <w:rsid w:val="00172783"/>
    <w:rsid w:val="00184A68"/>
    <w:rsid w:val="00187364"/>
    <w:rsid w:val="001944E3"/>
    <w:rsid w:val="001972F1"/>
    <w:rsid w:val="001A4B41"/>
    <w:rsid w:val="001A4F18"/>
    <w:rsid w:val="001B0479"/>
    <w:rsid w:val="001B183B"/>
    <w:rsid w:val="001B34CA"/>
    <w:rsid w:val="001B3F1E"/>
    <w:rsid w:val="001B3F4E"/>
    <w:rsid w:val="001C1AB8"/>
    <w:rsid w:val="001C577E"/>
    <w:rsid w:val="001D1A82"/>
    <w:rsid w:val="001D3F30"/>
    <w:rsid w:val="001D5FD5"/>
    <w:rsid w:val="001D6C43"/>
    <w:rsid w:val="001E11E3"/>
    <w:rsid w:val="001E2FD2"/>
    <w:rsid w:val="00201287"/>
    <w:rsid w:val="002034C8"/>
    <w:rsid w:val="00205DF5"/>
    <w:rsid w:val="00211A1A"/>
    <w:rsid w:val="002256E8"/>
    <w:rsid w:val="002325A5"/>
    <w:rsid w:val="002339E2"/>
    <w:rsid w:val="00244CF8"/>
    <w:rsid w:val="00245D34"/>
    <w:rsid w:val="0025638D"/>
    <w:rsid w:val="00261237"/>
    <w:rsid w:val="002616D0"/>
    <w:rsid w:val="00263EF1"/>
    <w:rsid w:val="00265141"/>
    <w:rsid w:val="0026758F"/>
    <w:rsid w:val="00277366"/>
    <w:rsid w:val="00277380"/>
    <w:rsid w:val="00277D02"/>
    <w:rsid w:val="002903BB"/>
    <w:rsid w:val="0029082E"/>
    <w:rsid w:val="00291451"/>
    <w:rsid w:val="002A3BEE"/>
    <w:rsid w:val="002A5419"/>
    <w:rsid w:val="002B1A50"/>
    <w:rsid w:val="002B2281"/>
    <w:rsid w:val="002B336E"/>
    <w:rsid w:val="002C2CE1"/>
    <w:rsid w:val="002C748C"/>
    <w:rsid w:val="002D090F"/>
    <w:rsid w:val="002D3EDA"/>
    <w:rsid w:val="002D42DE"/>
    <w:rsid w:val="002D7EAA"/>
    <w:rsid w:val="002E6BEE"/>
    <w:rsid w:val="002F178F"/>
    <w:rsid w:val="002F5A00"/>
    <w:rsid w:val="00300507"/>
    <w:rsid w:val="00301A54"/>
    <w:rsid w:val="003063D1"/>
    <w:rsid w:val="00306805"/>
    <w:rsid w:val="00307AEA"/>
    <w:rsid w:val="00310278"/>
    <w:rsid w:val="00313605"/>
    <w:rsid w:val="00315C21"/>
    <w:rsid w:val="00316AC1"/>
    <w:rsid w:val="00317628"/>
    <w:rsid w:val="003203CA"/>
    <w:rsid w:val="00320729"/>
    <w:rsid w:val="00332964"/>
    <w:rsid w:val="00340743"/>
    <w:rsid w:val="00340E5F"/>
    <w:rsid w:val="00342491"/>
    <w:rsid w:val="00343AB3"/>
    <w:rsid w:val="00346968"/>
    <w:rsid w:val="00347667"/>
    <w:rsid w:val="00356E45"/>
    <w:rsid w:val="0035787C"/>
    <w:rsid w:val="00365E56"/>
    <w:rsid w:val="00367B54"/>
    <w:rsid w:val="00371A2F"/>
    <w:rsid w:val="00376459"/>
    <w:rsid w:val="00382D72"/>
    <w:rsid w:val="003844A4"/>
    <w:rsid w:val="00385B53"/>
    <w:rsid w:val="00391C34"/>
    <w:rsid w:val="0039339D"/>
    <w:rsid w:val="00396A8D"/>
    <w:rsid w:val="00396B0A"/>
    <w:rsid w:val="003A1A6A"/>
    <w:rsid w:val="003A39FB"/>
    <w:rsid w:val="003A615F"/>
    <w:rsid w:val="003A6E62"/>
    <w:rsid w:val="003B25F1"/>
    <w:rsid w:val="003B6C79"/>
    <w:rsid w:val="003C02A5"/>
    <w:rsid w:val="003C4515"/>
    <w:rsid w:val="003D3E52"/>
    <w:rsid w:val="003D6051"/>
    <w:rsid w:val="003E239D"/>
    <w:rsid w:val="003E34B7"/>
    <w:rsid w:val="003E3D8A"/>
    <w:rsid w:val="003E5AAC"/>
    <w:rsid w:val="003F7006"/>
    <w:rsid w:val="004108F7"/>
    <w:rsid w:val="00434262"/>
    <w:rsid w:val="00436585"/>
    <w:rsid w:val="004431C0"/>
    <w:rsid w:val="00455EE8"/>
    <w:rsid w:val="0046610D"/>
    <w:rsid w:val="00481CB8"/>
    <w:rsid w:val="004821EC"/>
    <w:rsid w:val="00485AAF"/>
    <w:rsid w:val="00487620"/>
    <w:rsid w:val="004A31F4"/>
    <w:rsid w:val="004A3D69"/>
    <w:rsid w:val="004A4FA8"/>
    <w:rsid w:val="004B6173"/>
    <w:rsid w:val="004B6627"/>
    <w:rsid w:val="004B6AC2"/>
    <w:rsid w:val="004B7189"/>
    <w:rsid w:val="004C394A"/>
    <w:rsid w:val="004C7161"/>
    <w:rsid w:val="004D06AF"/>
    <w:rsid w:val="004D3E6C"/>
    <w:rsid w:val="004D5562"/>
    <w:rsid w:val="004E0D40"/>
    <w:rsid w:val="004E2CF2"/>
    <w:rsid w:val="004F773F"/>
    <w:rsid w:val="00505D47"/>
    <w:rsid w:val="00506ED4"/>
    <w:rsid w:val="005101D5"/>
    <w:rsid w:val="00512A1F"/>
    <w:rsid w:val="00521597"/>
    <w:rsid w:val="005268D4"/>
    <w:rsid w:val="00532EFB"/>
    <w:rsid w:val="00537F64"/>
    <w:rsid w:val="00542476"/>
    <w:rsid w:val="005520A5"/>
    <w:rsid w:val="00553F64"/>
    <w:rsid w:val="0055544E"/>
    <w:rsid w:val="005566B4"/>
    <w:rsid w:val="00556C76"/>
    <w:rsid w:val="00560596"/>
    <w:rsid w:val="00564E9E"/>
    <w:rsid w:val="00567D76"/>
    <w:rsid w:val="00574733"/>
    <w:rsid w:val="00581264"/>
    <w:rsid w:val="005831D7"/>
    <w:rsid w:val="00583494"/>
    <w:rsid w:val="00585AB9"/>
    <w:rsid w:val="00597F2B"/>
    <w:rsid w:val="005A24B3"/>
    <w:rsid w:val="005A3EC5"/>
    <w:rsid w:val="005B65EF"/>
    <w:rsid w:val="005C3857"/>
    <w:rsid w:val="005C38A4"/>
    <w:rsid w:val="005C5022"/>
    <w:rsid w:val="005C5E0F"/>
    <w:rsid w:val="005D165A"/>
    <w:rsid w:val="005D1A8A"/>
    <w:rsid w:val="005D3509"/>
    <w:rsid w:val="005E1226"/>
    <w:rsid w:val="005F46E3"/>
    <w:rsid w:val="00601386"/>
    <w:rsid w:val="006027A3"/>
    <w:rsid w:val="00612C9F"/>
    <w:rsid w:val="00613501"/>
    <w:rsid w:val="00621BBD"/>
    <w:rsid w:val="00626A5D"/>
    <w:rsid w:val="00646F79"/>
    <w:rsid w:val="00650AB7"/>
    <w:rsid w:val="006610DC"/>
    <w:rsid w:val="00662AB4"/>
    <w:rsid w:val="00663A99"/>
    <w:rsid w:val="006733B3"/>
    <w:rsid w:val="006852BA"/>
    <w:rsid w:val="0068685A"/>
    <w:rsid w:val="006973E6"/>
    <w:rsid w:val="006A069A"/>
    <w:rsid w:val="006A31B3"/>
    <w:rsid w:val="006A7568"/>
    <w:rsid w:val="006B1B99"/>
    <w:rsid w:val="006B2526"/>
    <w:rsid w:val="006B4A50"/>
    <w:rsid w:val="006C247A"/>
    <w:rsid w:val="006C67DA"/>
    <w:rsid w:val="006D5052"/>
    <w:rsid w:val="006E15CC"/>
    <w:rsid w:val="006E2B61"/>
    <w:rsid w:val="006F56E2"/>
    <w:rsid w:val="006F6DB7"/>
    <w:rsid w:val="007040F8"/>
    <w:rsid w:val="00720952"/>
    <w:rsid w:val="00727146"/>
    <w:rsid w:val="00734D1E"/>
    <w:rsid w:val="00744A6B"/>
    <w:rsid w:val="00755AF0"/>
    <w:rsid w:val="00755BD8"/>
    <w:rsid w:val="00761824"/>
    <w:rsid w:val="0077342F"/>
    <w:rsid w:val="0077734B"/>
    <w:rsid w:val="007806E9"/>
    <w:rsid w:val="00780B6C"/>
    <w:rsid w:val="007834C8"/>
    <w:rsid w:val="007837FB"/>
    <w:rsid w:val="00785784"/>
    <w:rsid w:val="007A1B26"/>
    <w:rsid w:val="007A3F75"/>
    <w:rsid w:val="007B52D3"/>
    <w:rsid w:val="007B54B0"/>
    <w:rsid w:val="007B69E9"/>
    <w:rsid w:val="007B745F"/>
    <w:rsid w:val="007E523F"/>
    <w:rsid w:val="007E5874"/>
    <w:rsid w:val="007F20D4"/>
    <w:rsid w:val="007F34A8"/>
    <w:rsid w:val="007F3AFF"/>
    <w:rsid w:val="008000E9"/>
    <w:rsid w:val="0080120B"/>
    <w:rsid w:val="00801CFE"/>
    <w:rsid w:val="00807CDB"/>
    <w:rsid w:val="0081352D"/>
    <w:rsid w:val="00821CE8"/>
    <w:rsid w:val="00827D2A"/>
    <w:rsid w:val="00832764"/>
    <w:rsid w:val="008362A3"/>
    <w:rsid w:val="008367AE"/>
    <w:rsid w:val="00842BEC"/>
    <w:rsid w:val="00847C5C"/>
    <w:rsid w:val="00850102"/>
    <w:rsid w:val="00850467"/>
    <w:rsid w:val="00851F5C"/>
    <w:rsid w:val="008520F8"/>
    <w:rsid w:val="008543FB"/>
    <w:rsid w:val="00863D32"/>
    <w:rsid w:val="00872D0F"/>
    <w:rsid w:val="008746D4"/>
    <w:rsid w:val="00883A21"/>
    <w:rsid w:val="008851F1"/>
    <w:rsid w:val="0088582E"/>
    <w:rsid w:val="00886B19"/>
    <w:rsid w:val="0089110A"/>
    <w:rsid w:val="00894099"/>
    <w:rsid w:val="00895297"/>
    <w:rsid w:val="008A3003"/>
    <w:rsid w:val="008A5200"/>
    <w:rsid w:val="008A6084"/>
    <w:rsid w:val="008A6282"/>
    <w:rsid w:val="008B00C4"/>
    <w:rsid w:val="008B18CD"/>
    <w:rsid w:val="008B7DCF"/>
    <w:rsid w:val="008C0221"/>
    <w:rsid w:val="008C49E9"/>
    <w:rsid w:val="008C726D"/>
    <w:rsid w:val="008D039A"/>
    <w:rsid w:val="008D1DBC"/>
    <w:rsid w:val="008D7B05"/>
    <w:rsid w:val="008E0F2A"/>
    <w:rsid w:val="008E225A"/>
    <w:rsid w:val="008E4290"/>
    <w:rsid w:val="008E4E41"/>
    <w:rsid w:val="008F0070"/>
    <w:rsid w:val="008F2F15"/>
    <w:rsid w:val="008F3911"/>
    <w:rsid w:val="008F5BFE"/>
    <w:rsid w:val="00902C85"/>
    <w:rsid w:val="00902E45"/>
    <w:rsid w:val="00911752"/>
    <w:rsid w:val="009157B8"/>
    <w:rsid w:val="00927AAA"/>
    <w:rsid w:val="009303DE"/>
    <w:rsid w:val="009306BB"/>
    <w:rsid w:val="00944FCD"/>
    <w:rsid w:val="00944FD7"/>
    <w:rsid w:val="00951620"/>
    <w:rsid w:val="009532C2"/>
    <w:rsid w:val="00961916"/>
    <w:rsid w:val="009644A8"/>
    <w:rsid w:val="00965A9E"/>
    <w:rsid w:val="009677EA"/>
    <w:rsid w:val="009707C4"/>
    <w:rsid w:val="00974333"/>
    <w:rsid w:val="0097489A"/>
    <w:rsid w:val="0098278A"/>
    <w:rsid w:val="00996211"/>
    <w:rsid w:val="009A1B5F"/>
    <w:rsid w:val="009A616E"/>
    <w:rsid w:val="009B79A9"/>
    <w:rsid w:val="009C2780"/>
    <w:rsid w:val="009C3BB4"/>
    <w:rsid w:val="009C4CA7"/>
    <w:rsid w:val="009D46BE"/>
    <w:rsid w:val="009D7167"/>
    <w:rsid w:val="009E20E0"/>
    <w:rsid w:val="009E5254"/>
    <w:rsid w:val="009F4760"/>
    <w:rsid w:val="00A01F6D"/>
    <w:rsid w:val="00A0628C"/>
    <w:rsid w:val="00A146B7"/>
    <w:rsid w:val="00A1746D"/>
    <w:rsid w:val="00A22AD6"/>
    <w:rsid w:val="00A277E5"/>
    <w:rsid w:val="00A352D0"/>
    <w:rsid w:val="00A35323"/>
    <w:rsid w:val="00A426A4"/>
    <w:rsid w:val="00A60AF5"/>
    <w:rsid w:val="00A62522"/>
    <w:rsid w:val="00A72062"/>
    <w:rsid w:val="00A73436"/>
    <w:rsid w:val="00A814F4"/>
    <w:rsid w:val="00A84358"/>
    <w:rsid w:val="00A851AE"/>
    <w:rsid w:val="00A852F6"/>
    <w:rsid w:val="00A87E75"/>
    <w:rsid w:val="00A95FB7"/>
    <w:rsid w:val="00A976A2"/>
    <w:rsid w:val="00AA2E76"/>
    <w:rsid w:val="00AB0EA4"/>
    <w:rsid w:val="00AB44C6"/>
    <w:rsid w:val="00AC13CE"/>
    <w:rsid w:val="00AC38C4"/>
    <w:rsid w:val="00AD0F4E"/>
    <w:rsid w:val="00AD33B8"/>
    <w:rsid w:val="00B0508D"/>
    <w:rsid w:val="00B07B3D"/>
    <w:rsid w:val="00B1270E"/>
    <w:rsid w:val="00B1344D"/>
    <w:rsid w:val="00B14261"/>
    <w:rsid w:val="00B26ECD"/>
    <w:rsid w:val="00B3037D"/>
    <w:rsid w:val="00B3064A"/>
    <w:rsid w:val="00B344F7"/>
    <w:rsid w:val="00B3507E"/>
    <w:rsid w:val="00B36656"/>
    <w:rsid w:val="00B41510"/>
    <w:rsid w:val="00B44C5C"/>
    <w:rsid w:val="00B45CDF"/>
    <w:rsid w:val="00B50D7E"/>
    <w:rsid w:val="00B51D82"/>
    <w:rsid w:val="00B53C08"/>
    <w:rsid w:val="00B7034A"/>
    <w:rsid w:val="00B75B11"/>
    <w:rsid w:val="00B7748D"/>
    <w:rsid w:val="00B80662"/>
    <w:rsid w:val="00B81978"/>
    <w:rsid w:val="00B82777"/>
    <w:rsid w:val="00B91522"/>
    <w:rsid w:val="00B91CB7"/>
    <w:rsid w:val="00B9527C"/>
    <w:rsid w:val="00B978EB"/>
    <w:rsid w:val="00BA0E58"/>
    <w:rsid w:val="00BA29A9"/>
    <w:rsid w:val="00BA450C"/>
    <w:rsid w:val="00BB2D7E"/>
    <w:rsid w:val="00BB4863"/>
    <w:rsid w:val="00BC18D7"/>
    <w:rsid w:val="00BD02DF"/>
    <w:rsid w:val="00BD15E9"/>
    <w:rsid w:val="00BD614F"/>
    <w:rsid w:val="00BE1881"/>
    <w:rsid w:val="00BE1CA9"/>
    <w:rsid w:val="00BE5E5D"/>
    <w:rsid w:val="00BF546A"/>
    <w:rsid w:val="00BF6608"/>
    <w:rsid w:val="00C15CC9"/>
    <w:rsid w:val="00C2502B"/>
    <w:rsid w:val="00C32BEA"/>
    <w:rsid w:val="00C367D6"/>
    <w:rsid w:val="00C37392"/>
    <w:rsid w:val="00C412C1"/>
    <w:rsid w:val="00C42751"/>
    <w:rsid w:val="00C42C10"/>
    <w:rsid w:val="00C476FC"/>
    <w:rsid w:val="00C5709D"/>
    <w:rsid w:val="00C600DA"/>
    <w:rsid w:val="00C6100E"/>
    <w:rsid w:val="00C619EC"/>
    <w:rsid w:val="00C61F00"/>
    <w:rsid w:val="00C64AB0"/>
    <w:rsid w:val="00C65446"/>
    <w:rsid w:val="00C7046E"/>
    <w:rsid w:val="00C71F67"/>
    <w:rsid w:val="00C754E3"/>
    <w:rsid w:val="00C80A56"/>
    <w:rsid w:val="00C829AA"/>
    <w:rsid w:val="00C838EC"/>
    <w:rsid w:val="00C91616"/>
    <w:rsid w:val="00C9770A"/>
    <w:rsid w:val="00CA0A2F"/>
    <w:rsid w:val="00CA55CA"/>
    <w:rsid w:val="00CA6CF1"/>
    <w:rsid w:val="00CB4D7E"/>
    <w:rsid w:val="00CB6035"/>
    <w:rsid w:val="00CC02A1"/>
    <w:rsid w:val="00CC03CA"/>
    <w:rsid w:val="00CC1570"/>
    <w:rsid w:val="00CC2F8D"/>
    <w:rsid w:val="00CD25F7"/>
    <w:rsid w:val="00CD3746"/>
    <w:rsid w:val="00CE0794"/>
    <w:rsid w:val="00CE087E"/>
    <w:rsid w:val="00CE643E"/>
    <w:rsid w:val="00CE6937"/>
    <w:rsid w:val="00CE7DF8"/>
    <w:rsid w:val="00CF5A5A"/>
    <w:rsid w:val="00D02952"/>
    <w:rsid w:val="00D05A05"/>
    <w:rsid w:val="00D113B1"/>
    <w:rsid w:val="00D11FCD"/>
    <w:rsid w:val="00D22438"/>
    <w:rsid w:val="00D25813"/>
    <w:rsid w:val="00D303BC"/>
    <w:rsid w:val="00D35CAD"/>
    <w:rsid w:val="00D434C1"/>
    <w:rsid w:val="00D43AA6"/>
    <w:rsid w:val="00D50AB6"/>
    <w:rsid w:val="00D5182A"/>
    <w:rsid w:val="00D6079C"/>
    <w:rsid w:val="00D61807"/>
    <w:rsid w:val="00D770E1"/>
    <w:rsid w:val="00D80251"/>
    <w:rsid w:val="00D80CD9"/>
    <w:rsid w:val="00D81768"/>
    <w:rsid w:val="00D819B0"/>
    <w:rsid w:val="00D92FE2"/>
    <w:rsid w:val="00DA0585"/>
    <w:rsid w:val="00DA2CD9"/>
    <w:rsid w:val="00DA3F41"/>
    <w:rsid w:val="00DB133F"/>
    <w:rsid w:val="00DC01FD"/>
    <w:rsid w:val="00DC6598"/>
    <w:rsid w:val="00DC6714"/>
    <w:rsid w:val="00DC68FB"/>
    <w:rsid w:val="00E029E4"/>
    <w:rsid w:val="00E041D0"/>
    <w:rsid w:val="00E04BCE"/>
    <w:rsid w:val="00E114B4"/>
    <w:rsid w:val="00E151E5"/>
    <w:rsid w:val="00E20696"/>
    <w:rsid w:val="00E214D2"/>
    <w:rsid w:val="00E24541"/>
    <w:rsid w:val="00E25FDC"/>
    <w:rsid w:val="00E318CB"/>
    <w:rsid w:val="00E4046D"/>
    <w:rsid w:val="00E455C8"/>
    <w:rsid w:val="00E47983"/>
    <w:rsid w:val="00E56914"/>
    <w:rsid w:val="00E6133B"/>
    <w:rsid w:val="00E61796"/>
    <w:rsid w:val="00E64430"/>
    <w:rsid w:val="00E70807"/>
    <w:rsid w:val="00E728C0"/>
    <w:rsid w:val="00E76428"/>
    <w:rsid w:val="00E76E65"/>
    <w:rsid w:val="00E8370A"/>
    <w:rsid w:val="00E9251C"/>
    <w:rsid w:val="00EA2993"/>
    <w:rsid w:val="00EA581A"/>
    <w:rsid w:val="00EA6A76"/>
    <w:rsid w:val="00EB1FD4"/>
    <w:rsid w:val="00EB6030"/>
    <w:rsid w:val="00EC0A2F"/>
    <w:rsid w:val="00EC1A83"/>
    <w:rsid w:val="00EC2052"/>
    <w:rsid w:val="00ED094F"/>
    <w:rsid w:val="00ED1190"/>
    <w:rsid w:val="00ED498F"/>
    <w:rsid w:val="00ED4C74"/>
    <w:rsid w:val="00EF137D"/>
    <w:rsid w:val="00EF5555"/>
    <w:rsid w:val="00EF627C"/>
    <w:rsid w:val="00F053F2"/>
    <w:rsid w:val="00F05CD9"/>
    <w:rsid w:val="00F11EFF"/>
    <w:rsid w:val="00F21639"/>
    <w:rsid w:val="00F2752A"/>
    <w:rsid w:val="00F30D0D"/>
    <w:rsid w:val="00F34308"/>
    <w:rsid w:val="00F42F92"/>
    <w:rsid w:val="00F5586E"/>
    <w:rsid w:val="00F60EC5"/>
    <w:rsid w:val="00F61B2F"/>
    <w:rsid w:val="00F676AF"/>
    <w:rsid w:val="00F7141F"/>
    <w:rsid w:val="00F75E7F"/>
    <w:rsid w:val="00F80175"/>
    <w:rsid w:val="00F9372D"/>
    <w:rsid w:val="00F969F1"/>
    <w:rsid w:val="00F97D55"/>
    <w:rsid w:val="00FA15B1"/>
    <w:rsid w:val="00FA47B5"/>
    <w:rsid w:val="00FA5970"/>
    <w:rsid w:val="00FB4F45"/>
    <w:rsid w:val="00FC4419"/>
    <w:rsid w:val="00FD27BE"/>
    <w:rsid w:val="00FD2FFE"/>
    <w:rsid w:val="00FD44F3"/>
    <w:rsid w:val="00FE715D"/>
    <w:rsid w:val="00FF001A"/>
    <w:rsid w:val="00FF0A23"/>
    <w:rsid w:val="00FF0EAE"/>
    <w:rsid w:val="00FF2D0E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First Indent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E2"/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6E2"/>
    <w:pPr>
      <w:keepNext/>
      <w:keepLines/>
      <w:tabs>
        <w:tab w:val="left" w:pos="6237"/>
        <w:tab w:val="left" w:pos="7088"/>
        <w:tab w:val="left" w:pos="7797"/>
      </w:tabs>
      <w:ind w:left="7371"/>
      <w:jc w:val="righ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6E2"/>
    <w:pPr>
      <w:keepNext/>
      <w:keepLines/>
      <w:tabs>
        <w:tab w:val="left" w:pos="6237"/>
        <w:tab w:val="left" w:pos="7088"/>
        <w:tab w:val="left" w:pos="7797"/>
      </w:tabs>
      <w:ind w:left="7371"/>
      <w:jc w:val="right"/>
      <w:outlineLvl w:val="4"/>
    </w:pPr>
    <w:rPr>
      <w:i/>
      <w:i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6E2"/>
    <w:pPr>
      <w:keepNext/>
      <w:spacing w:before="240" w:after="240"/>
      <w:ind w:left="5812" w:hanging="2552"/>
      <w:jc w:val="both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B59C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9C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9C8"/>
    <w:rPr>
      <w:rFonts w:asciiTheme="minorHAnsi" w:eastAsiaTheme="minorEastAsia" w:hAnsiTheme="minorHAnsi" w:cstheme="minorBidi"/>
      <w:b/>
      <w:bCs/>
    </w:rPr>
  </w:style>
  <w:style w:type="paragraph" w:customStyle="1" w:styleId="BodyTable">
    <w:name w:val="BodyTable"/>
    <w:basedOn w:val="Normal"/>
    <w:uiPriority w:val="99"/>
    <w:rsid w:val="006F56E2"/>
    <w:pPr>
      <w:spacing w:before="115"/>
    </w:pPr>
  </w:style>
  <w:style w:type="paragraph" w:styleId="BodyText">
    <w:name w:val="Body Text"/>
    <w:basedOn w:val="Normal"/>
    <w:link w:val="BodyTextChar"/>
    <w:uiPriority w:val="99"/>
    <w:rsid w:val="006F56E2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9C8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F56E2"/>
    <w:pPr>
      <w:keepLines/>
      <w:tabs>
        <w:tab w:val="left" w:pos="6237"/>
        <w:tab w:val="left" w:pos="7088"/>
        <w:tab w:val="left" w:pos="7797"/>
      </w:tabs>
      <w:ind w:left="7371"/>
    </w:pPr>
    <w:rPr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59C8"/>
    <w:rPr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rsid w:val="00CE7DF8"/>
    <w:pPr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59C8"/>
  </w:style>
  <w:style w:type="table" w:styleId="TableGrid">
    <w:name w:val="Table Grid"/>
    <w:basedOn w:val="TableNormal"/>
    <w:uiPriority w:val="99"/>
    <w:rsid w:val="004A4F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E2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E2F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2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9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E2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C8"/>
    <w:rPr>
      <w:sz w:val="0"/>
      <w:szCs w:val="0"/>
    </w:rPr>
  </w:style>
  <w:style w:type="paragraph" w:styleId="BodyTextIndent2">
    <w:name w:val="Body Text Indent 2"/>
    <w:basedOn w:val="Normal"/>
    <w:link w:val="BodyTextIndent2Char"/>
    <w:uiPriority w:val="99"/>
    <w:rsid w:val="003F70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59C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271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9C8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727146"/>
  </w:style>
  <w:style w:type="paragraph" w:styleId="Header">
    <w:name w:val="header"/>
    <w:basedOn w:val="Normal"/>
    <w:link w:val="HeaderChar"/>
    <w:uiPriority w:val="99"/>
    <w:rsid w:val="00F75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9C8"/>
    <w:rPr>
      <w:sz w:val="20"/>
      <w:szCs w:val="20"/>
    </w:rPr>
  </w:style>
  <w:style w:type="character" w:styleId="Hyperlink">
    <w:name w:val="Hyperlink"/>
    <w:basedOn w:val="DefaultParagraphFont"/>
    <w:uiPriority w:val="99"/>
    <w:rsid w:val="00187364"/>
    <w:rPr>
      <w:color w:val="0000FF"/>
      <w:u w:val="single"/>
    </w:rPr>
  </w:style>
  <w:style w:type="paragraph" w:customStyle="1" w:styleId="s21">
    <w:name w:val="s21"/>
    <w:basedOn w:val="Normal"/>
    <w:uiPriority w:val="99"/>
    <w:rsid w:val="008851F1"/>
    <w:pPr>
      <w:spacing w:before="100" w:beforeAutospacing="1" w:after="100" w:afterAutospacing="1"/>
    </w:pPr>
    <w:rPr>
      <w:sz w:val="24"/>
      <w:szCs w:val="24"/>
    </w:rPr>
  </w:style>
  <w:style w:type="character" w:customStyle="1" w:styleId="s12">
    <w:name w:val="s12"/>
    <w:basedOn w:val="DefaultParagraphFont"/>
    <w:uiPriority w:val="99"/>
    <w:rsid w:val="008851F1"/>
  </w:style>
  <w:style w:type="character" w:customStyle="1" w:styleId="s22">
    <w:name w:val="s22"/>
    <w:basedOn w:val="DefaultParagraphFont"/>
    <w:uiPriority w:val="99"/>
    <w:rsid w:val="00885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136</Words>
  <Characters>776</Characters>
  <Application>Microsoft Office Outlook</Application>
  <DocSecurity>0</DocSecurity>
  <Lines>0</Lines>
  <Paragraphs>0</Paragraphs>
  <ScaleCrop>false</ScaleCrop>
  <Company>mef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mess. n. 3 11/01/2007</dc:title>
  <dc:subject>Pensioni – Modifiche e Nuove funzioni per partite non vigenti.</dc:subject>
  <dc:creator>ufficio V</dc:creator>
  <cp:keywords/>
  <dc:description>per vigilante</dc:description>
  <cp:lastModifiedBy>Antonella</cp:lastModifiedBy>
  <cp:revision>2</cp:revision>
  <cp:lastPrinted>2011-12-16T08:11:00Z</cp:lastPrinted>
  <dcterms:created xsi:type="dcterms:W3CDTF">2013-11-22T19:51:00Z</dcterms:created>
  <dcterms:modified xsi:type="dcterms:W3CDTF">2013-11-22T19:51:00Z</dcterms:modified>
</cp:coreProperties>
</file>