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AE3" w:rsidRDefault="00877AE3">
      <w:pPr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026" type="#_x0000_t75" style="position:absolute;margin-left:279pt;margin-top:-27pt;width:221pt;height:115.85pt;z-index:251658240">
            <v:imagedata r:id="rId5" o:title=""/>
            <w10:wrap type="square"/>
          </v:shape>
        </w:pict>
      </w:r>
      <w:r>
        <w:rPr>
          <w:noProof/>
        </w:rPr>
        <w:pict>
          <v:shape id="_x0000_s1027" type="#_x0000_t75" style="position:absolute;margin-left:-27pt;margin-top:-26.5pt;width:207pt;height:116.5pt;z-index:251659264">
            <v:imagedata r:id="rId6" o:title=""/>
            <w10:wrap type="square"/>
          </v:shape>
        </w:pict>
      </w:r>
    </w:p>
    <w:p w:rsidR="00877AE3" w:rsidRDefault="00877AE3">
      <w:pPr>
        <w:rPr>
          <w:rFonts w:ascii="Arial" w:hAnsi="Arial" w:cs="Arial"/>
          <w:sz w:val="18"/>
          <w:szCs w:val="18"/>
        </w:rPr>
      </w:pPr>
      <w:hyperlink r:id="rId7" w:history="1">
        <w:r w:rsidRPr="00FB6020">
          <w:rPr>
            <w:noProof/>
            <w:color w:val="0000FF"/>
          </w:rPr>
          <w:pict>
            <v:shape id="Immagine 1" o:spid="_x0000_i1026" type="#_x0000_t75" alt="http://www.fondazionerosselli.it/User.it/img/giffino.gif" href="http://www.fondazionerosselli.it/User.it" style="width:.75pt;height:41.25pt;visibility:visible" o:button="t">
              <v:fill o:detectmouseclick="t"/>
              <v:imagedata r:id="rId8" o:title=""/>
            </v:shape>
          </w:pict>
        </w:r>
      </w:hyperlink>
    </w:p>
    <w:p w:rsidR="00877AE3" w:rsidRDefault="00877AE3">
      <w:pPr>
        <w:rPr>
          <w:rFonts w:ascii="Arial" w:hAnsi="Arial" w:cs="Arial"/>
          <w:sz w:val="18"/>
          <w:szCs w:val="18"/>
        </w:rPr>
      </w:pPr>
    </w:p>
    <w:p w:rsidR="00877AE3" w:rsidRDefault="00877AE3">
      <w:pPr>
        <w:rPr>
          <w:rFonts w:ascii="Arial" w:hAnsi="Arial" w:cs="Arial"/>
          <w:sz w:val="18"/>
          <w:szCs w:val="18"/>
        </w:rPr>
      </w:pPr>
    </w:p>
    <w:p w:rsidR="00877AE3" w:rsidRPr="007101D9" w:rsidRDefault="00877AE3" w:rsidP="007101D9">
      <w:pPr>
        <w:pStyle w:val="Heading3"/>
        <w:numPr>
          <w:ilvl w:val="0"/>
          <w:numId w:val="0"/>
        </w:numPr>
        <w:ind w:left="720"/>
        <w:rPr>
          <w:rFonts w:ascii="Arial Narrow" w:hAnsi="Arial Narrow" w:cs="Arial"/>
          <w:sz w:val="32"/>
          <w:szCs w:val="32"/>
        </w:rPr>
      </w:pPr>
    </w:p>
    <w:p w:rsidR="00877AE3" w:rsidRDefault="00877AE3" w:rsidP="007101D9">
      <w:pPr>
        <w:pStyle w:val="Heading3"/>
        <w:numPr>
          <w:ilvl w:val="0"/>
          <w:numId w:val="0"/>
        </w:numPr>
        <w:rPr>
          <w:rFonts w:ascii="Arial Narrow" w:hAnsi="Arial Narrow" w:cs="Arial"/>
          <w:color w:val="595959"/>
          <w:sz w:val="32"/>
          <w:szCs w:val="32"/>
        </w:rPr>
      </w:pPr>
    </w:p>
    <w:p w:rsidR="00877AE3" w:rsidRPr="00D41D63" w:rsidRDefault="00877AE3" w:rsidP="007101D9">
      <w:pPr>
        <w:pStyle w:val="Heading3"/>
        <w:spacing w:before="120"/>
        <w:jc w:val="center"/>
        <w:rPr>
          <w:rFonts w:ascii="Eurostile" w:hAnsi="Eurostile" w:cs="Arial"/>
          <w:color w:val="C0504D"/>
          <w:kern w:val="36"/>
          <w:sz w:val="48"/>
          <w:szCs w:val="32"/>
        </w:rPr>
      </w:pPr>
      <w:r w:rsidRPr="00D41D63">
        <w:rPr>
          <w:rFonts w:ascii="Eurostile" w:hAnsi="Eurostile" w:cs="Arial"/>
          <w:color w:val="C0504D"/>
          <w:kern w:val="36"/>
          <w:sz w:val="48"/>
          <w:szCs w:val="32"/>
        </w:rPr>
        <w:t>Seminario Nazionale</w:t>
      </w:r>
    </w:p>
    <w:p w:rsidR="00877AE3" w:rsidRPr="00D41D63" w:rsidRDefault="00877AE3" w:rsidP="007101D9">
      <w:pPr>
        <w:pStyle w:val="BodyText"/>
        <w:spacing w:before="120"/>
        <w:rPr>
          <w:rFonts w:ascii="Eurostile" w:hAnsi="Eurostile"/>
          <w:color w:val="C0504D"/>
          <w:sz w:val="36"/>
          <w:lang w:eastAsia="hi-IN" w:bidi="hi-IN"/>
        </w:rPr>
      </w:pPr>
    </w:p>
    <w:p w:rsidR="00877AE3" w:rsidRPr="007413BD" w:rsidRDefault="00877AE3" w:rsidP="00FF331D">
      <w:pPr>
        <w:pStyle w:val="PlainText"/>
        <w:spacing w:before="120" w:after="120" w:line="360" w:lineRule="auto"/>
        <w:jc w:val="center"/>
        <w:rPr>
          <w:rFonts w:ascii="Eurostile" w:hAnsi="Eurostile"/>
          <w:b/>
          <w:color w:val="C0504D"/>
          <w:sz w:val="36"/>
          <w:szCs w:val="36"/>
        </w:rPr>
      </w:pPr>
      <w:r w:rsidRPr="007413BD">
        <w:rPr>
          <w:rFonts w:ascii="Eurostile" w:hAnsi="Eurostile"/>
          <w:b/>
          <w:color w:val="C0504D"/>
          <w:sz w:val="36"/>
          <w:szCs w:val="36"/>
        </w:rPr>
        <w:t>Il Liceo Economico-sociale italiano: una nuova opportunità per il futuro dei giovani e per il sistema Paese</w:t>
      </w:r>
    </w:p>
    <w:p w:rsidR="00877AE3" w:rsidRDefault="00877AE3" w:rsidP="00FF331D">
      <w:pPr>
        <w:pStyle w:val="PlainText"/>
        <w:spacing w:before="120" w:after="120" w:line="360" w:lineRule="auto"/>
        <w:jc w:val="center"/>
        <w:rPr>
          <w:rFonts w:ascii="Eurostile" w:hAnsi="Eurostile"/>
          <w:b/>
          <w:color w:val="C0504D"/>
          <w:sz w:val="36"/>
          <w:szCs w:val="40"/>
        </w:rPr>
      </w:pPr>
    </w:p>
    <w:p w:rsidR="00877AE3" w:rsidRPr="00BD416F" w:rsidRDefault="00877AE3" w:rsidP="00FF331D">
      <w:pPr>
        <w:pStyle w:val="PlainText"/>
        <w:spacing w:before="120" w:after="120" w:line="360" w:lineRule="auto"/>
        <w:jc w:val="center"/>
        <w:rPr>
          <w:rFonts w:ascii="Eurostile" w:hAnsi="Eurostile"/>
          <w:b/>
          <w:color w:val="C0504D"/>
          <w:sz w:val="36"/>
          <w:szCs w:val="40"/>
        </w:rPr>
      </w:pPr>
      <w:r w:rsidRPr="00BD416F">
        <w:rPr>
          <w:rFonts w:ascii="Eurostile" w:hAnsi="Eurostile"/>
          <w:b/>
          <w:color w:val="C0504D"/>
          <w:sz w:val="36"/>
          <w:szCs w:val="40"/>
        </w:rPr>
        <w:t>www.liceoeconomicosociale.it</w:t>
      </w:r>
    </w:p>
    <w:p w:rsidR="00877AE3" w:rsidRDefault="00877AE3" w:rsidP="007101D9">
      <w:pPr>
        <w:pStyle w:val="PlainText"/>
        <w:spacing w:before="120" w:after="120" w:line="360" w:lineRule="auto"/>
        <w:jc w:val="center"/>
        <w:rPr>
          <w:rFonts w:ascii="Eurostile" w:hAnsi="Eurostile"/>
          <w:b/>
          <w:color w:val="595959"/>
          <w:sz w:val="36"/>
          <w:szCs w:val="36"/>
        </w:rPr>
      </w:pPr>
    </w:p>
    <w:p w:rsidR="00877AE3" w:rsidRPr="007101D9" w:rsidRDefault="00877AE3" w:rsidP="007101D9">
      <w:pPr>
        <w:pStyle w:val="PlainText"/>
        <w:spacing w:before="120" w:after="120" w:line="360" w:lineRule="auto"/>
        <w:jc w:val="center"/>
        <w:rPr>
          <w:rFonts w:ascii="Eurostile" w:hAnsi="Eurostile"/>
          <w:b/>
          <w:color w:val="595959"/>
          <w:sz w:val="36"/>
          <w:szCs w:val="36"/>
        </w:rPr>
      </w:pPr>
    </w:p>
    <w:p w:rsidR="00877AE3" w:rsidRPr="007101D9" w:rsidRDefault="00877AE3" w:rsidP="007101D9">
      <w:pPr>
        <w:spacing w:before="120" w:after="120" w:line="240" w:lineRule="auto"/>
        <w:jc w:val="center"/>
        <w:rPr>
          <w:rFonts w:ascii="Eurostile" w:hAnsi="Eurostile" w:cs="Arial"/>
          <w:b/>
          <w:bCs/>
          <w:color w:val="595959"/>
          <w:sz w:val="36"/>
          <w:szCs w:val="28"/>
        </w:rPr>
      </w:pPr>
      <w:r w:rsidRPr="007101D9">
        <w:rPr>
          <w:rFonts w:ascii="Eurostile" w:hAnsi="Eurostile" w:cs="Arial"/>
          <w:b/>
          <w:bCs/>
          <w:color w:val="595959"/>
          <w:sz w:val="36"/>
          <w:szCs w:val="28"/>
        </w:rPr>
        <w:t>Roma, 16  gennaio 2013</w:t>
      </w:r>
    </w:p>
    <w:p w:rsidR="00877AE3" w:rsidRPr="007101D9" w:rsidRDefault="00877AE3" w:rsidP="007101D9">
      <w:pPr>
        <w:spacing w:before="120" w:after="120" w:line="240" w:lineRule="auto"/>
        <w:jc w:val="center"/>
        <w:rPr>
          <w:rFonts w:ascii="Eurostile" w:hAnsi="Eurostile" w:cs="Arial"/>
          <w:b/>
          <w:bCs/>
          <w:color w:val="595959"/>
          <w:sz w:val="36"/>
          <w:szCs w:val="28"/>
        </w:rPr>
      </w:pPr>
    </w:p>
    <w:p w:rsidR="00877AE3" w:rsidRPr="007101D9" w:rsidRDefault="00877AE3" w:rsidP="00CD5324">
      <w:pPr>
        <w:spacing w:before="120" w:after="120" w:line="240" w:lineRule="auto"/>
        <w:jc w:val="center"/>
        <w:rPr>
          <w:rFonts w:ascii="Eurostile" w:hAnsi="Eurostile" w:cs="Arial"/>
          <w:b/>
          <w:bCs/>
          <w:color w:val="595959"/>
          <w:sz w:val="32"/>
          <w:szCs w:val="24"/>
        </w:rPr>
      </w:pPr>
      <w:r w:rsidRPr="007101D9">
        <w:rPr>
          <w:rFonts w:ascii="Eurostile" w:hAnsi="Eurostile" w:cs="Arial"/>
          <w:b/>
          <w:bCs/>
          <w:color w:val="595959"/>
          <w:sz w:val="32"/>
          <w:szCs w:val="24"/>
        </w:rPr>
        <w:t>Sede: Università LUISS “Guido</w:t>
      </w:r>
      <w:r>
        <w:rPr>
          <w:rFonts w:ascii="Eurostile" w:hAnsi="Eurostile" w:cs="Arial"/>
          <w:b/>
          <w:bCs/>
          <w:color w:val="595959"/>
          <w:sz w:val="32"/>
          <w:szCs w:val="24"/>
        </w:rPr>
        <w:t xml:space="preserve"> </w:t>
      </w:r>
      <w:r w:rsidRPr="007101D9">
        <w:rPr>
          <w:rFonts w:ascii="Eurostile" w:hAnsi="Eurostile" w:cs="Arial"/>
          <w:b/>
          <w:bCs/>
          <w:color w:val="595959"/>
          <w:sz w:val="32"/>
          <w:szCs w:val="24"/>
        </w:rPr>
        <w:t>Carli”, viale Romania, 32 – Roma</w:t>
      </w:r>
    </w:p>
    <w:p w:rsidR="00877AE3" w:rsidRDefault="00877AE3" w:rsidP="00CD5324">
      <w:pPr>
        <w:spacing w:before="120" w:after="120" w:line="240" w:lineRule="auto"/>
        <w:jc w:val="center"/>
        <w:rPr>
          <w:rFonts w:ascii="Eurostile" w:hAnsi="Eurostile" w:cs="Arial"/>
          <w:b/>
          <w:bCs/>
          <w:color w:val="595959"/>
          <w:sz w:val="32"/>
          <w:szCs w:val="20"/>
        </w:rPr>
      </w:pPr>
    </w:p>
    <w:p w:rsidR="00877AE3" w:rsidRPr="00C27B7A" w:rsidRDefault="00877AE3" w:rsidP="00CD5324">
      <w:pPr>
        <w:spacing w:before="120" w:after="120" w:line="240" w:lineRule="auto"/>
        <w:jc w:val="center"/>
        <w:rPr>
          <w:rFonts w:ascii="Eurostile" w:hAnsi="Eurostile" w:cs="Calibri"/>
          <w:b/>
          <w:bCs/>
          <w:color w:val="C0504D"/>
          <w:sz w:val="26"/>
          <w:szCs w:val="26"/>
        </w:rPr>
      </w:pPr>
      <w:r>
        <w:rPr>
          <w:noProof/>
        </w:rPr>
        <w:pict>
          <v:shape id="Immagine 5" o:spid="_x0000_s1028" type="#_x0000_t75" style="position:absolute;left:0;text-align:left;margin-left:18pt;margin-top:96.3pt;width:99pt;height:67.3pt;z-index:251656192;visibility:visible;mso-wrap-distance-left:0;mso-wrap-distance-right:0" filled="t">
            <v:imagedata r:id="rId9" o:title=""/>
            <w10:wrap type="topAndBottom"/>
          </v:shape>
        </w:pict>
      </w:r>
      <w:r>
        <w:rPr>
          <w:noProof/>
        </w:rPr>
        <w:pict>
          <v:shape id="Immagine 7" o:spid="_x0000_s1029" type="#_x0000_t75" style="position:absolute;left:0;text-align:left;margin-left:378pt;margin-top:96.3pt;width:63pt;height:62.5pt;z-index:251657216;visibility:visible;mso-wrap-distance-left:0;mso-wrap-distance-right:0" filled="t">
            <v:imagedata r:id="rId10" o:title=""/>
            <w10:wrap type="topAndBottom"/>
          </v:shape>
        </w:pict>
      </w:r>
      <w:r w:rsidRPr="007413BD">
        <w:rPr>
          <w:rFonts w:ascii="Eurostile" w:hAnsi="Eurostile" w:cs="Arial"/>
          <w:b/>
          <w:bCs/>
          <w:color w:val="595959"/>
          <w:sz w:val="24"/>
          <w:szCs w:val="24"/>
        </w:rPr>
        <w:t>Ripresa in web streaming attraverso il canale Luiss</w:t>
      </w:r>
      <w:r>
        <w:rPr>
          <w:rFonts w:ascii="Eurostile" w:hAnsi="Eurostile" w:cs="Arial"/>
          <w:b/>
          <w:bCs/>
          <w:color w:val="595959"/>
          <w:sz w:val="24"/>
          <w:szCs w:val="24"/>
        </w:rPr>
        <w:t xml:space="preserve"> </w:t>
      </w:r>
      <w:r w:rsidRPr="007413BD">
        <w:rPr>
          <w:rFonts w:ascii="Eurostile" w:hAnsi="Eurostile" w:cs="Arial"/>
          <w:b/>
          <w:bCs/>
          <w:color w:val="595959"/>
          <w:sz w:val="24"/>
          <w:szCs w:val="24"/>
        </w:rPr>
        <w:t>web TV</w:t>
      </w:r>
      <w:r>
        <w:rPr>
          <w:rFonts w:ascii="Arial Narrow" w:hAnsi="Arial Narrow"/>
          <w:bCs/>
          <w:i/>
          <w:color w:val="993300"/>
          <w:sz w:val="28"/>
          <w:szCs w:val="28"/>
        </w:rPr>
        <w:br w:type="page"/>
      </w:r>
      <w:r w:rsidRPr="00C27B7A">
        <w:rPr>
          <w:rFonts w:ascii="Eurostile" w:hAnsi="Eurostile" w:cs="Calibri"/>
          <w:b/>
          <w:bCs/>
          <w:color w:val="C0504D"/>
          <w:sz w:val="26"/>
          <w:szCs w:val="26"/>
        </w:rPr>
        <w:t>Ore 10,00 – 10,30: Registrazione dei partecipanti</w:t>
      </w:r>
    </w:p>
    <w:p w:rsidR="00877AE3" w:rsidRPr="00C27B7A" w:rsidRDefault="00877AE3" w:rsidP="007101D9">
      <w:pPr>
        <w:spacing w:before="120" w:after="120"/>
        <w:jc w:val="both"/>
        <w:rPr>
          <w:rFonts w:ascii="Eurostile" w:hAnsi="Eurostile" w:cs="Calibri"/>
          <w:b/>
          <w:bCs/>
          <w:color w:val="C0504D"/>
          <w:sz w:val="26"/>
          <w:szCs w:val="26"/>
        </w:rPr>
      </w:pPr>
      <w:r w:rsidRPr="00C27B7A">
        <w:rPr>
          <w:rFonts w:ascii="Eurostile" w:hAnsi="Eurostile" w:cs="Calibri"/>
          <w:b/>
          <w:bCs/>
          <w:color w:val="C0504D"/>
          <w:sz w:val="26"/>
          <w:szCs w:val="26"/>
        </w:rPr>
        <w:t>Ore 10,30: Inizio dei lavori</w:t>
      </w:r>
    </w:p>
    <w:p w:rsidR="00877AE3" w:rsidRPr="00C27B7A" w:rsidRDefault="00877AE3" w:rsidP="007101D9">
      <w:pPr>
        <w:pStyle w:val="ListParagraph"/>
        <w:spacing w:before="120" w:after="120"/>
        <w:ind w:left="360"/>
        <w:rPr>
          <w:rFonts w:ascii="Eurostile" w:hAnsi="Eurostile" w:cs="Calibri"/>
          <w:bCs/>
          <w:color w:val="595959"/>
          <w:sz w:val="26"/>
          <w:szCs w:val="26"/>
        </w:rPr>
      </w:pPr>
      <w:r w:rsidRPr="00C27B7A">
        <w:rPr>
          <w:rFonts w:ascii="Eurostile" w:hAnsi="Eurostile" w:cs="Calibri"/>
          <w:bCs/>
          <w:color w:val="595959"/>
          <w:sz w:val="26"/>
          <w:szCs w:val="26"/>
        </w:rPr>
        <w:t>Saluto del M. Rettore della LUISS “Guido Carli” Massimo Egidi</w:t>
      </w:r>
    </w:p>
    <w:p w:rsidR="00877AE3" w:rsidRPr="00C27B7A" w:rsidRDefault="00877AE3" w:rsidP="001E1ECF">
      <w:pPr>
        <w:pStyle w:val="ListParagraph"/>
        <w:spacing w:before="240" w:after="120" w:line="360" w:lineRule="exact"/>
        <w:ind w:left="357"/>
        <w:rPr>
          <w:rFonts w:ascii="Eurostile" w:hAnsi="Eurostile" w:cs="Calibri"/>
          <w:bCs/>
          <w:color w:val="595959"/>
          <w:sz w:val="26"/>
          <w:szCs w:val="26"/>
        </w:rPr>
      </w:pPr>
      <w:r w:rsidRPr="00C27B7A">
        <w:rPr>
          <w:rFonts w:ascii="Eurostile" w:hAnsi="Eurostile" w:cs="Calibri"/>
          <w:bCs/>
          <w:color w:val="595959"/>
          <w:sz w:val="26"/>
          <w:szCs w:val="26"/>
        </w:rPr>
        <w:t xml:space="preserve">L’impegno del MIUR per il LES. Elena Ugolini, Sottosegretario MIUR; Carmela Palumbo, Direttore per gli Ordinamenti e per l’Autonomia scolastica MIUR </w:t>
      </w:r>
    </w:p>
    <w:p w:rsidR="00877AE3" w:rsidRPr="00C27B7A" w:rsidRDefault="00877AE3" w:rsidP="001E1ECF">
      <w:pPr>
        <w:pStyle w:val="ListParagraph"/>
        <w:spacing w:before="240" w:after="120" w:line="240" w:lineRule="auto"/>
        <w:ind w:left="357"/>
        <w:rPr>
          <w:rFonts w:ascii="Eurostile" w:hAnsi="Eurostile" w:cs="Calibri"/>
          <w:color w:val="595959"/>
          <w:sz w:val="26"/>
          <w:szCs w:val="26"/>
        </w:rPr>
      </w:pPr>
    </w:p>
    <w:p w:rsidR="00877AE3" w:rsidRPr="00C27B7A" w:rsidRDefault="00877AE3" w:rsidP="001E1ECF">
      <w:pPr>
        <w:pStyle w:val="ListParagraph"/>
        <w:spacing w:before="240" w:after="120" w:line="360" w:lineRule="exact"/>
        <w:ind w:left="357"/>
        <w:rPr>
          <w:rFonts w:ascii="Eurostile" w:hAnsi="Eurostile" w:cs="Calibri"/>
          <w:color w:val="595959"/>
          <w:sz w:val="26"/>
          <w:szCs w:val="26"/>
        </w:rPr>
      </w:pPr>
      <w:r w:rsidRPr="00C27B7A">
        <w:rPr>
          <w:rFonts w:ascii="Eurostile" w:hAnsi="Eurostile" w:cs="Calibri"/>
          <w:color w:val="595959"/>
          <w:sz w:val="26"/>
          <w:szCs w:val="26"/>
        </w:rPr>
        <w:t xml:space="preserve">Il nuovo sito www.liceoeconomicosociale.it: </w:t>
      </w:r>
      <w:r w:rsidRPr="00C27B7A">
        <w:rPr>
          <w:rFonts w:ascii="Eurostile" w:hAnsi="Eurostile"/>
          <w:color w:val="595959"/>
          <w:sz w:val="26"/>
          <w:szCs w:val="26"/>
        </w:rPr>
        <w:t>l</w:t>
      </w:r>
      <w:r w:rsidRPr="00C27B7A">
        <w:rPr>
          <w:rFonts w:ascii="Eurostile" w:hAnsi="Eurostile" w:cs="Calibri"/>
          <w:color w:val="595959"/>
          <w:sz w:val="26"/>
          <w:szCs w:val="26"/>
        </w:rPr>
        <w:t xml:space="preserve">e potenzialità della comunità di progettazione on-line, </w:t>
      </w:r>
      <w:r w:rsidRPr="00C27B7A">
        <w:rPr>
          <w:rFonts w:ascii="Eurostile" w:hAnsi="Eurostile"/>
          <w:color w:val="595959"/>
          <w:sz w:val="26"/>
          <w:szCs w:val="26"/>
        </w:rPr>
        <w:t xml:space="preserve">utilizzo e gestione da parte di tutti gli attori coinvolti. </w:t>
      </w:r>
      <w:r w:rsidRPr="00C27B7A">
        <w:rPr>
          <w:rFonts w:ascii="Eurostile" w:hAnsi="Eurostile" w:cs="Calibri"/>
          <w:color w:val="595959"/>
          <w:sz w:val="26"/>
          <w:szCs w:val="26"/>
        </w:rPr>
        <w:t>Francesca Traclò, Direttore Fondazione Rosselli; Stefania Farsagli, Responsabile per Fondazione Rosselli del sito; Federico Militante, docente ISIS “Frisi”, Milano</w:t>
      </w:r>
    </w:p>
    <w:p w:rsidR="00877AE3" w:rsidRPr="00C27B7A" w:rsidRDefault="00877AE3" w:rsidP="001E1ECF">
      <w:pPr>
        <w:pStyle w:val="ListParagraph"/>
        <w:spacing w:before="240" w:after="120" w:line="240" w:lineRule="auto"/>
        <w:ind w:left="357"/>
        <w:rPr>
          <w:rFonts w:ascii="Eurostile" w:hAnsi="Eurostile" w:cs="Calibri"/>
          <w:color w:val="595959"/>
          <w:sz w:val="26"/>
          <w:szCs w:val="26"/>
        </w:rPr>
      </w:pPr>
    </w:p>
    <w:p w:rsidR="00877AE3" w:rsidRPr="00C27B7A" w:rsidRDefault="00877AE3" w:rsidP="00CD5324">
      <w:pPr>
        <w:pStyle w:val="ListParagraph"/>
        <w:spacing w:before="240" w:after="120" w:line="360" w:lineRule="exact"/>
        <w:ind w:left="357"/>
        <w:rPr>
          <w:rFonts w:ascii="Eurostile" w:hAnsi="Eurostile" w:cs="Calibri"/>
          <w:color w:val="595959"/>
          <w:sz w:val="26"/>
          <w:szCs w:val="26"/>
        </w:rPr>
      </w:pPr>
      <w:r w:rsidRPr="00C27B7A">
        <w:rPr>
          <w:rFonts w:ascii="Eurostile" w:hAnsi="Eurostile" w:cs="Calibri"/>
          <w:color w:val="595959"/>
          <w:sz w:val="26"/>
          <w:szCs w:val="26"/>
        </w:rPr>
        <w:t>Il Liceo Economico-Sociale italiano: seconda fase del progetto “Investire nel valore e nell’identità del liceo economico-sociale 2013-</w:t>
      </w:r>
      <w:smartTag w:uri="urn:schemas-microsoft-com:office:smarttags" w:element="metricconverter">
        <w:smartTagPr>
          <w:attr w:name="ProductID" w:val="14”"/>
        </w:smartTagPr>
        <w:r w:rsidRPr="00C27B7A">
          <w:rPr>
            <w:rFonts w:ascii="Eurostile" w:hAnsi="Eurostile" w:cs="Calibri"/>
            <w:color w:val="595959"/>
            <w:sz w:val="26"/>
            <w:szCs w:val="26"/>
          </w:rPr>
          <w:t>14”</w:t>
        </w:r>
      </w:smartTag>
      <w:r w:rsidRPr="00C27B7A">
        <w:rPr>
          <w:rFonts w:ascii="Eurostile" w:hAnsi="Eurostile" w:cs="Calibri"/>
          <w:color w:val="595959"/>
          <w:sz w:val="26"/>
          <w:szCs w:val="26"/>
        </w:rPr>
        <w:t>. Paolo Corbucci, Miur-Direzione Ordinamenti; Roberto Fini, Università degli studi di Verona-</w:t>
      </w:r>
      <w:bookmarkStart w:id="0" w:name="_GoBack"/>
      <w:bookmarkEnd w:id="0"/>
      <w:r w:rsidRPr="00C27B7A">
        <w:rPr>
          <w:rFonts w:ascii="Eurostile" w:hAnsi="Eurostile" w:cs="Calibri"/>
          <w:color w:val="595959"/>
          <w:sz w:val="26"/>
          <w:szCs w:val="26"/>
        </w:rPr>
        <w:t>Vicenza; Enrico Castrovilli, AEEE-Italia</w:t>
      </w:r>
    </w:p>
    <w:p w:rsidR="00877AE3" w:rsidRPr="00C27B7A" w:rsidRDefault="00877AE3" w:rsidP="001E1ECF">
      <w:pPr>
        <w:pStyle w:val="ListParagraph"/>
        <w:spacing w:before="240" w:after="120" w:line="240" w:lineRule="auto"/>
        <w:ind w:left="357"/>
        <w:rPr>
          <w:rFonts w:ascii="Eurostile" w:hAnsi="Eurostile" w:cs="Calibri"/>
          <w:color w:val="595959"/>
          <w:sz w:val="26"/>
          <w:szCs w:val="26"/>
        </w:rPr>
      </w:pPr>
    </w:p>
    <w:p w:rsidR="00877AE3" w:rsidRPr="00C27B7A" w:rsidRDefault="00877AE3" w:rsidP="001E1ECF">
      <w:pPr>
        <w:pStyle w:val="ListParagraph"/>
        <w:spacing w:before="240" w:after="120" w:line="360" w:lineRule="exact"/>
        <w:ind w:left="357"/>
        <w:rPr>
          <w:rFonts w:ascii="Eurostile" w:hAnsi="Eurostile" w:cs="Calibri"/>
          <w:color w:val="C0504D"/>
          <w:sz w:val="26"/>
          <w:szCs w:val="26"/>
        </w:rPr>
      </w:pPr>
      <w:r w:rsidRPr="00C27B7A">
        <w:rPr>
          <w:rFonts w:ascii="Eurostile" w:hAnsi="Eurostile" w:cs="Calibri"/>
          <w:color w:val="595959"/>
          <w:sz w:val="26"/>
          <w:szCs w:val="26"/>
        </w:rPr>
        <w:t>Il Liceo Economico-sociale nel contesto delle opportunità di mobilità e di lavoro in Europa. Anna Maria Villa, Coordinatore Ufficio per la Cittadinanza Europea della Presidenza del Consiglio dei Ministri</w:t>
      </w:r>
      <w:r w:rsidRPr="00C27B7A">
        <w:rPr>
          <w:rFonts w:ascii="Eurostile" w:hAnsi="Eurostile" w:cs="Calibri"/>
          <w:color w:val="595959"/>
          <w:sz w:val="26"/>
          <w:szCs w:val="26"/>
        </w:rPr>
        <w:br/>
      </w:r>
    </w:p>
    <w:p w:rsidR="00877AE3" w:rsidRPr="00C27B7A" w:rsidRDefault="00877AE3" w:rsidP="007101D9">
      <w:pPr>
        <w:spacing w:before="120" w:after="120"/>
        <w:ind w:left="360" w:hanging="360"/>
        <w:rPr>
          <w:rFonts w:ascii="Eurostile" w:hAnsi="Eurostile" w:cs="Calibri"/>
          <w:b/>
          <w:color w:val="C0504D"/>
          <w:sz w:val="26"/>
          <w:szCs w:val="26"/>
        </w:rPr>
      </w:pPr>
      <w:r w:rsidRPr="00C27B7A">
        <w:rPr>
          <w:rFonts w:ascii="Eurostile" w:hAnsi="Eurostile" w:cs="Calibri"/>
          <w:b/>
          <w:color w:val="C0504D"/>
          <w:sz w:val="26"/>
          <w:szCs w:val="26"/>
        </w:rPr>
        <w:tab/>
      </w:r>
      <w:r w:rsidRPr="00C27B7A">
        <w:rPr>
          <w:rFonts w:ascii="Eurostile" w:hAnsi="Eurostile" w:cs="Calibri"/>
          <w:b/>
          <w:color w:val="C0504D"/>
          <w:sz w:val="26"/>
          <w:szCs w:val="26"/>
        </w:rPr>
        <w:tab/>
      </w:r>
      <w:r w:rsidRPr="00C27B7A">
        <w:rPr>
          <w:rFonts w:ascii="Eurostile" w:hAnsi="Eurostile" w:cs="Calibri"/>
          <w:b/>
          <w:color w:val="C0504D"/>
          <w:sz w:val="26"/>
          <w:szCs w:val="26"/>
        </w:rPr>
        <w:tab/>
        <w:t>Ore 13,30 – 14,30: Pausa pranzo</w:t>
      </w:r>
    </w:p>
    <w:p w:rsidR="00877AE3" w:rsidRPr="00C27B7A" w:rsidRDefault="00877AE3" w:rsidP="007101D9">
      <w:pPr>
        <w:spacing w:before="120" w:after="120"/>
        <w:rPr>
          <w:rFonts w:ascii="Eurostile" w:hAnsi="Eurostile" w:cs="Calibri"/>
          <w:b/>
          <w:color w:val="C0504D"/>
          <w:sz w:val="26"/>
          <w:szCs w:val="26"/>
        </w:rPr>
      </w:pPr>
      <w:r w:rsidRPr="00C27B7A">
        <w:rPr>
          <w:rFonts w:ascii="Eurostile" w:hAnsi="Eurostile" w:cs="Calibri"/>
          <w:b/>
          <w:color w:val="C0504D"/>
          <w:sz w:val="26"/>
          <w:szCs w:val="26"/>
        </w:rPr>
        <w:t>Ore 14.30: Ripresa lavori</w:t>
      </w:r>
    </w:p>
    <w:p w:rsidR="00877AE3" w:rsidRPr="00C27B7A" w:rsidRDefault="00877AE3" w:rsidP="00D41D63">
      <w:pPr>
        <w:pStyle w:val="ListParagraph"/>
        <w:spacing w:before="240" w:after="120" w:line="340" w:lineRule="exact"/>
        <w:ind w:left="357"/>
        <w:rPr>
          <w:rFonts w:ascii="Eurostile" w:hAnsi="Eurostile" w:cs="Calibri"/>
          <w:color w:val="595959"/>
          <w:sz w:val="26"/>
          <w:szCs w:val="26"/>
        </w:rPr>
      </w:pPr>
      <w:r w:rsidRPr="00C27B7A">
        <w:rPr>
          <w:rFonts w:ascii="Eurostile" w:hAnsi="Eurostile" w:cs="Calibri"/>
          <w:color w:val="595959"/>
          <w:sz w:val="26"/>
          <w:szCs w:val="26"/>
        </w:rPr>
        <w:t>L’orientamento scolastico nel liceo economico-sociale: strumenti, iniziative e proposte.  Francesca Traclò, Fondazione Rosselli; DS Edoardo Adorno, Liceo  “Quadri” Vicenza e rete Nord Est; DS Maria Mangiola, Liceo “Margherita di Savoia” Roma e rete Lazio</w:t>
      </w:r>
    </w:p>
    <w:p w:rsidR="00877AE3" w:rsidRPr="00C27B7A" w:rsidRDefault="00877AE3" w:rsidP="00D41D63">
      <w:pPr>
        <w:pStyle w:val="ListParagraph"/>
        <w:spacing w:before="240" w:after="120" w:line="340" w:lineRule="exact"/>
        <w:ind w:left="357"/>
        <w:rPr>
          <w:rFonts w:ascii="Eurostile" w:hAnsi="Eurostile" w:cs="Calibri"/>
          <w:color w:val="595959"/>
          <w:sz w:val="26"/>
          <w:szCs w:val="26"/>
        </w:rPr>
      </w:pPr>
    </w:p>
    <w:p w:rsidR="00877AE3" w:rsidRPr="00C27B7A" w:rsidRDefault="00877AE3" w:rsidP="00D41D63">
      <w:pPr>
        <w:pStyle w:val="ListParagraph"/>
        <w:spacing w:before="240" w:after="120" w:line="340" w:lineRule="exact"/>
        <w:ind w:left="357"/>
        <w:rPr>
          <w:rFonts w:ascii="Eurostile" w:hAnsi="Eurostile" w:cs="Calibri"/>
          <w:color w:val="595959"/>
          <w:sz w:val="26"/>
          <w:szCs w:val="26"/>
        </w:rPr>
      </w:pPr>
      <w:r w:rsidRPr="00C27B7A">
        <w:rPr>
          <w:rFonts w:ascii="Eurostile" w:hAnsi="Eurostile" w:cs="Calibri"/>
          <w:color w:val="595959"/>
          <w:sz w:val="26"/>
          <w:szCs w:val="26"/>
        </w:rPr>
        <w:t>Le reti territoriali dei LES: attività ed esperienze didattiche a confronto; situazione attuale, linee d’azione e prospettive. DS Gennaro Boggia, rete Puglia; DS Luca Azzollini, rete Lombardia; partecipano anche le altre reti regionali.</w:t>
      </w:r>
    </w:p>
    <w:p w:rsidR="00877AE3" w:rsidRPr="00C27B7A" w:rsidRDefault="00877AE3" w:rsidP="001E1ECF">
      <w:pPr>
        <w:spacing w:before="120" w:after="120"/>
        <w:ind w:left="720" w:hanging="720"/>
        <w:rPr>
          <w:rFonts w:ascii="Eurostile" w:hAnsi="Eurostile" w:cs="Calibri"/>
          <w:b/>
          <w:color w:val="C0504D"/>
          <w:sz w:val="26"/>
          <w:szCs w:val="26"/>
        </w:rPr>
      </w:pPr>
    </w:p>
    <w:p w:rsidR="00877AE3" w:rsidRDefault="00877AE3" w:rsidP="00D41D63">
      <w:pPr>
        <w:spacing w:before="120" w:after="360"/>
        <w:ind w:left="720" w:hanging="720"/>
        <w:rPr>
          <w:rFonts w:ascii="Eurostile" w:hAnsi="Eurostile" w:cs="Calibri"/>
          <w:color w:val="595959"/>
          <w:sz w:val="26"/>
          <w:szCs w:val="26"/>
        </w:rPr>
      </w:pPr>
      <w:r w:rsidRPr="00C27B7A">
        <w:rPr>
          <w:rFonts w:ascii="Eurostile" w:hAnsi="Eurostile" w:cs="Calibri"/>
          <w:b/>
          <w:color w:val="C0504D"/>
          <w:sz w:val="26"/>
          <w:szCs w:val="26"/>
        </w:rPr>
        <w:t xml:space="preserve">Ore 17.00: Conclusioni dei lavori e proiezioni possibili per la “comunità” del Les. </w:t>
      </w:r>
      <w:r w:rsidRPr="00C27B7A">
        <w:rPr>
          <w:rFonts w:ascii="Eurostile" w:hAnsi="Eurostile" w:cs="Calibri"/>
          <w:color w:val="595959"/>
          <w:sz w:val="26"/>
          <w:szCs w:val="26"/>
        </w:rPr>
        <w:t>Carmela Palumbo, Direttore Generale per gli Ordinamenti Scolastici MIUR</w:t>
      </w:r>
    </w:p>
    <w:p w:rsidR="00877AE3" w:rsidRDefault="00877AE3" w:rsidP="00D41D63">
      <w:pPr>
        <w:spacing w:before="120" w:after="360"/>
        <w:ind w:left="720" w:hanging="720"/>
        <w:rPr>
          <w:rFonts w:ascii="Eurostile" w:hAnsi="Eurostile" w:cs="Calibri"/>
          <w:i/>
          <w:color w:val="595959"/>
          <w:sz w:val="24"/>
          <w:szCs w:val="24"/>
        </w:rPr>
      </w:pPr>
    </w:p>
    <w:p w:rsidR="00877AE3" w:rsidRPr="00C27B7A" w:rsidRDefault="00877AE3" w:rsidP="00D41D63">
      <w:pPr>
        <w:spacing w:before="120" w:after="360"/>
        <w:ind w:left="720" w:hanging="720"/>
        <w:rPr>
          <w:rFonts w:ascii="Eurostile" w:hAnsi="Eurostile" w:cs="Calibri"/>
          <w:color w:val="595959"/>
          <w:sz w:val="24"/>
          <w:szCs w:val="24"/>
        </w:rPr>
      </w:pPr>
      <w:r w:rsidRPr="00C27B7A">
        <w:rPr>
          <w:rFonts w:ascii="Eurostile" w:hAnsi="Eurostile" w:cs="Calibri"/>
          <w:i/>
          <w:color w:val="595959"/>
          <w:sz w:val="24"/>
          <w:szCs w:val="24"/>
        </w:rPr>
        <w:t>Ogni argomento prevede comunicazioni brevi, per mettere a fuoco il tema, e lo spazio per un confronto sulle proposte</w:t>
      </w:r>
    </w:p>
    <w:sectPr w:rsidR="00877AE3" w:rsidRPr="00C27B7A" w:rsidSect="00C27B7A">
      <w:pgSz w:w="11906" w:h="16838"/>
      <w:pgMar w:top="113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urostil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" o:bullet="t">
        <v:imagedata r:id="rId1" o:title=""/>
      </v:shape>
    </w:pict>
  </w:numPicBullet>
  <w:abstractNum w:abstractNumId="0">
    <w:nsid w:val="FFFFFF7C"/>
    <w:multiLevelType w:val="singleLevel"/>
    <w:tmpl w:val="DD5822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8C8D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C229B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18CA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8CD4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8A88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3C6A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1251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C21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9CE55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2">
    <w:nsid w:val="14F81C86"/>
    <w:multiLevelType w:val="hybridMultilevel"/>
    <w:tmpl w:val="F2D68754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89D0102"/>
    <w:multiLevelType w:val="hybridMultilevel"/>
    <w:tmpl w:val="9B602304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8730C6A"/>
    <w:multiLevelType w:val="multilevel"/>
    <w:tmpl w:val="850493E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EC5ED6"/>
    <w:multiLevelType w:val="hybridMultilevel"/>
    <w:tmpl w:val="E2CEBA3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540BF5"/>
    <w:multiLevelType w:val="hybridMultilevel"/>
    <w:tmpl w:val="BFD01D1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0625BC2"/>
    <w:multiLevelType w:val="hybridMultilevel"/>
    <w:tmpl w:val="D0DE4F1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38405E3"/>
    <w:multiLevelType w:val="hybridMultilevel"/>
    <w:tmpl w:val="2B0E0A4A"/>
    <w:lvl w:ilvl="0" w:tplc="304083C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5D574D4"/>
    <w:multiLevelType w:val="hybridMultilevel"/>
    <w:tmpl w:val="030AE9B4"/>
    <w:lvl w:ilvl="0" w:tplc="304083C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6640D"/>
    <w:multiLevelType w:val="hybridMultilevel"/>
    <w:tmpl w:val="3D5C499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F1E77BF"/>
    <w:multiLevelType w:val="hybridMultilevel"/>
    <w:tmpl w:val="850493E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16"/>
  </w:num>
  <w:num w:numId="5">
    <w:abstractNumId w:val="18"/>
  </w:num>
  <w:num w:numId="6">
    <w:abstractNumId w:val="12"/>
  </w:num>
  <w:num w:numId="7">
    <w:abstractNumId w:val="13"/>
  </w:num>
  <w:num w:numId="8">
    <w:abstractNumId w:val="20"/>
  </w:num>
  <w:num w:numId="9">
    <w:abstractNumId w:val="17"/>
  </w:num>
  <w:num w:numId="10">
    <w:abstractNumId w:val="21"/>
  </w:num>
  <w:num w:numId="11">
    <w:abstractNumId w:val="15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098"/>
    <w:rsid w:val="00042748"/>
    <w:rsid w:val="00052CBA"/>
    <w:rsid w:val="0005493A"/>
    <w:rsid w:val="000651AF"/>
    <w:rsid w:val="00066042"/>
    <w:rsid w:val="00083CA5"/>
    <w:rsid w:val="000978AE"/>
    <w:rsid w:val="00125F3E"/>
    <w:rsid w:val="0015610A"/>
    <w:rsid w:val="00167522"/>
    <w:rsid w:val="001A70BE"/>
    <w:rsid w:val="001D3D2E"/>
    <w:rsid w:val="001E1ECF"/>
    <w:rsid w:val="001F1D2A"/>
    <w:rsid w:val="00281F02"/>
    <w:rsid w:val="002B0B1F"/>
    <w:rsid w:val="002F5998"/>
    <w:rsid w:val="00302FBB"/>
    <w:rsid w:val="003429EF"/>
    <w:rsid w:val="003B483E"/>
    <w:rsid w:val="003D2591"/>
    <w:rsid w:val="00450098"/>
    <w:rsid w:val="0045654D"/>
    <w:rsid w:val="0046093D"/>
    <w:rsid w:val="0048618B"/>
    <w:rsid w:val="004A4659"/>
    <w:rsid w:val="004B1121"/>
    <w:rsid w:val="004C3910"/>
    <w:rsid w:val="00517288"/>
    <w:rsid w:val="00524E06"/>
    <w:rsid w:val="00542846"/>
    <w:rsid w:val="00554430"/>
    <w:rsid w:val="00591E85"/>
    <w:rsid w:val="005A7CE4"/>
    <w:rsid w:val="005C1388"/>
    <w:rsid w:val="005D7060"/>
    <w:rsid w:val="005F1E68"/>
    <w:rsid w:val="0061115E"/>
    <w:rsid w:val="00684ABB"/>
    <w:rsid w:val="00687FBB"/>
    <w:rsid w:val="00696168"/>
    <w:rsid w:val="006A3149"/>
    <w:rsid w:val="006A3866"/>
    <w:rsid w:val="007101D9"/>
    <w:rsid w:val="0071099F"/>
    <w:rsid w:val="00730BA5"/>
    <w:rsid w:val="007413BD"/>
    <w:rsid w:val="007619DD"/>
    <w:rsid w:val="007A7735"/>
    <w:rsid w:val="00826CF1"/>
    <w:rsid w:val="008368CB"/>
    <w:rsid w:val="00877AE3"/>
    <w:rsid w:val="008B0784"/>
    <w:rsid w:val="008C27CE"/>
    <w:rsid w:val="008E5505"/>
    <w:rsid w:val="008F5BE6"/>
    <w:rsid w:val="009823DC"/>
    <w:rsid w:val="009C3AE8"/>
    <w:rsid w:val="009C49F1"/>
    <w:rsid w:val="009D26D1"/>
    <w:rsid w:val="009E20CD"/>
    <w:rsid w:val="00A33E3A"/>
    <w:rsid w:val="00A721FF"/>
    <w:rsid w:val="00A96664"/>
    <w:rsid w:val="00AD3AE9"/>
    <w:rsid w:val="00AF547D"/>
    <w:rsid w:val="00B02F67"/>
    <w:rsid w:val="00B16FE2"/>
    <w:rsid w:val="00B17486"/>
    <w:rsid w:val="00B20271"/>
    <w:rsid w:val="00B36139"/>
    <w:rsid w:val="00B94215"/>
    <w:rsid w:val="00BD416F"/>
    <w:rsid w:val="00C05266"/>
    <w:rsid w:val="00C10FFE"/>
    <w:rsid w:val="00C13EAC"/>
    <w:rsid w:val="00C27B7A"/>
    <w:rsid w:val="00C35CDF"/>
    <w:rsid w:val="00C51000"/>
    <w:rsid w:val="00C73163"/>
    <w:rsid w:val="00CB2BAB"/>
    <w:rsid w:val="00CD5324"/>
    <w:rsid w:val="00CE6BD6"/>
    <w:rsid w:val="00D02999"/>
    <w:rsid w:val="00D10C5B"/>
    <w:rsid w:val="00D3153D"/>
    <w:rsid w:val="00D37A4C"/>
    <w:rsid w:val="00D41D63"/>
    <w:rsid w:val="00D74269"/>
    <w:rsid w:val="00DA4E19"/>
    <w:rsid w:val="00DA6F02"/>
    <w:rsid w:val="00E04EBC"/>
    <w:rsid w:val="00E12713"/>
    <w:rsid w:val="00E55FD9"/>
    <w:rsid w:val="00E81A58"/>
    <w:rsid w:val="00ED7DB6"/>
    <w:rsid w:val="00EE76F1"/>
    <w:rsid w:val="00F638A8"/>
    <w:rsid w:val="00F66357"/>
    <w:rsid w:val="00FB6020"/>
    <w:rsid w:val="00FB7AFB"/>
    <w:rsid w:val="00FC4EDF"/>
    <w:rsid w:val="00FF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664"/>
    <w:pPr>
      <w:spacing w:after="200" w:line="276" w:lineRule="auto"/>
    </w:pPr>
  </w:style>
  <w:style w:type="paragraph" w:styleId="Heading3">
    <w:name w:val="heading 3"/>
    <w:basedOn w:val="Normal"/>
    <w:next w:val="BodyText"/>
    <w:link w:val="Heading3Char"/>
    <w:uiPriority w:val="99"/>
    <w:qFormat/>
    <w:rsid w:val="0015610A"/>
    <w:pPr>
      <w:keepNext/>
      <w:widowControl w:val="0"/>
      <w:numPr>
        <w:ilvl w:val="2"/>
        <w:numId w:val="1"/>
      </w:numPr>
      <w:suppressAutoHyphens/>
      <w:spacing w:before="240" w:after="120" w:line="240" w:lineRule="auto"/>
      <w:outlineLvl w:val="2"/>
    </w:pPr>
    <w:rPr>
      <w:rFonts w:ascii="Times New Roman" w:eastAsia="SimSu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5610A"/>
    <w:rPr>
      <w:rFonts w:ascii="Times New Roman" w:eastAsia="SimSun" w:hAnsi="Times New Roman" w:cs="Mangal"/>
      <w:b/>
      <w:bCs/>
      <w:kern w:val="1"/>
      <w:sz w:val="28"/>
      <w:szCs w:val="28"/>
      <w:lang w:eastAsia="hi-IN" w:bidi="hi-IN"/>
    </w:rPr>
  </w:style>
  <w:style w:type="character" w:styleId="Hyperlink">
    <w:name w:val="Hyperlink"/>
    <w:basedOn w:val="DefaultParagraphFont"/>
    <w:uiPriority w:val="99"/>
    <w:rsid w:val="0015610A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15610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5610A"/>
    <w:rPr>
      <w:rFonts w:cs="Times New Roman"/>
    </w:rPr>
  </w:style>
  <w:style w:type="paragraph" w:styleId="ListParagraph">
    <w:name w:val="List Paragraph"/>
    <w:basedOn w:val="Normal"/>
    <w:uiPriority w:val="99"/>
    <w:qFormat/>
    <w:rsid w:val="003D25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D2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2591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D7426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0526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://www.fondazionerosselli.it/User.it/index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344</Words>
  <Characters>1965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Boggia</dc:creator>
  <cp:keywords/>
  <dc:description/>
  <cp:lastModifiedBy>M.I.U.R.</cp:lastModifiedBy>
  <cp:revision>2</cp:revision>
  <cp:lastPrinted>2013-01-03T17:46:00Z</cp:lastPrinted>
  <dcterms:created xsi:type="dcterms:W3CDTF">2013-01-07T18:13:00Z</dcterms:created>
  <dcterms:modified xsi:type="dcterms:W3CDTF">2013-01-07T18:13:00Z</dcterms:modified>
</cp:coreProperties>
</file>